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Default="000C7628"/>
    <w:tbl>
      <w:tblPr>
        <w:tblW w:w="0" w:type="auto"/>
        <w:tblLook w:val="04A0"/>
      </w:tblPr>
      <w:tblGrid>
        <w:gridCol w:w="4819"/>
        <w:gridCol w:w="5036"/>
      </w:tblGrid>
      <w:tr w:rsidR="00760AA8" w:rsidRPr="00FB05CE" w:rsidTr="000C7628">
        <w:tc>
          <w:tcPr>
            <w:tcW w:w="4819" w:type="dxa"/>
            <w:hideMark/>
          </w:tcPr>
          <w:p w:rsidR="00760AA8" w:rsidRPr="00FB05CE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FB05CE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FB05CE" w:rsidRDefault="004C278E" w:rsidP="004662A0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73B09">
              <w:rPr>
                <w:sz w:val="28"/>
                <w:szCs w:val="28"/>
              </w:rPr>
              <w:t>.0</w:t>
            </w:r>
            <w:r w:rsidR="004662A0">
              <w:rPr>
                <w:sz w:val="28"/>
                <w:szCs w:val="28"/>
              </w:rPr>
              <w:t>5</w:t>
            </w:r>
            <w:r w:rsidR="00760AA8" w:rsidRPr="00FB05CE">
              <w:rPr>
                <w:sz w:val="28"/>
                <w:szCs w:val="28"/>
              </w:rPr>
              <w:t>.201</w:t>
            </w:r>
            <w:r w:rsidR="00973B09">
              <w:rPr>
                <w:sz w:val="28"/>
                <w:szCs w:val="28"/>
              </w:rPr>
              <w:t>6</w:t>
            </w:r>
          </w:p>
        </w:tc>
      </w:tr>
    </w:tbl>
    <w:p w:rsidR="00961741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7C537E" w:rsidRDefault="00760AA8" w:rsidP="00760AA8">
      <w:pPr>
        <w:suppressAutoHyphens/>
        <w:jc w:val="center"/>
        <w:outlineLvl w:val="0"/>
        <w:rPr>
          <w:b/>
          <w:sz w:val="28"/>
          <w:szCs w:val="28"/>
        </w:rPr>
      </w:pPr>
      <w:r w:rsidRPr="007C537E">
        <w:rPr>
          <w:b/>
          <w:sz w:val="28"/>
          <w:szCs w:val="28"/>
        </w:rPr>
        <w:t>ЗАКЛЮЧЕНИЕ</w:t>
      </w:r>
    </w:p>
    <w:p w:rsidR="00406A81" w:rsidRPr="007C537E" w:rsidRDefault="00406A81" w:rsidP="00760AA8">
      <w:pPr>
        <w:suppressAutoHyphens/>
        <w:jc w:val="center"/>
        <w:outlineLvl w:val="0"/>
        <w:rPr>
          <w:b/>
          <w:sz w:val="28"/>
          <w:szCs w:val="28"/>
        </w:rPr>
      </w:pPr>
    </w:p>
    <w:p w:rsidR="00760AA8" w:rsidRPr="007C537E" w:rsidRDefault="00760AA8" w:rsidP="00760AA8">
      <w:pPr>
        <w:suppressAutoHyphens/>
        <w:spacing w:line="18" w:lineRule="atLeast"/>
        <w:jc w:val="center"/>
        <w:rPr>
          <w:b/>
          <w:sz w:val="28"/>
          <w:szCs w:val="28"/>
        </w:rPr>
      </w:pPr>
      <w:r w:rsidRPr="007C537E">
        <w:rPr>
          <w:b/>
          <w:spacing w:val="-3"/>
          <w:sz w:val="28"/>
          <w:szCs w:val="28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7C537E">
        <w:rPr>
          <w:b/>
          <w:spacing w:val="-2"/>
          <w:sz w:val="28"/>
          <w:szCs w:val="28"/>
        </w:rPr>
        <w:t>реконструкции объектов капитального строительства</w:t>
      </w:r>
    </w:p>
    <w:p w:rsidR="00760AA8" w:rsidRPr="007C537E" w:rsidRDefault="00760AA8" w:rsidP="00760AA8">
      <w:pPr>
        <w:suppressAutoHyphens/>
        <w:jc w:val="both"/>
        <w:rPr>
          <w:b/>
          <w:spacing w:val="-4"/>
          <w:sz w:val="28"/>
          <w:szCs w:val="28"/>
        </w:rPr>
      </w:pPr>
    </w:p>
    <w:p w:rsidR="00760AA8" w:rsidRPr="00CA1AB6" w:rsidRDefault="00760AA8" w:rsidP="00760AA8">
      <w:pPr>
        <w:widowControl/>
        <w:suppressAutoHyphens/>
        <w:ind w:firstLine="709"/>
        <w:jc w:val="both"/>
        <w:rPr>
          <w:spacing w:val="-2"/>
          <w:sz w:val="28"/>
          <w:szCs w:val="28"/>
        </w:rPr>
      </w:pPr>
      <w:r w:rsidRPr="00FB05CE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FB05CE">
        <w:rPr>
          <w:sz w:val="28"/>
          <w:szCs w:val="28"/>
        </w:rPr>
        <w:t>Положении</w:t>
      </w:r>
      <w:proofErr w:type="gramEnd"/>
      <w:r w:rsidRPr="00FB05CE">
        <w:rPr>
          <w:sz w:val="28"/>
          <w:szCs w:val="28"/>
        </w:rPr>
        <w:t xml:space="preserve"> 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публичных слушаниях в </w:t>
      </w:r>
      <w:proofErr w:type="gramStart"/>
      <w:r w:rsidRPr="00FB05CE">
        <w:rPr>
          <w:sz w:val="28"/>
          <w:szCs w:val="28"/>
        </w:rPr>
        <w:t>городе</w:t>
      </w:r>
      <w:proofErr w:type="gramEnd"/>
      <w:r w:rsidRPr="00FB05CE">
        <w:rPr>
          <w:sz w:val="28"/>
          <w:szCs w:val="28"/>
        </w:rPr>
        <w:t xml:space="preserve"> Новосибирске»,</w:t>
      </w:r>
      <w:r w:rsidR="00BC4A7D" w:rsidRPr="00FB05CE">
        <w:rPr>
          <w:sz w:val="28"/>
          <w:szCs w:val="28"/>
        </w:rPr>
        <w:t xml:space="preserve"> </w:t>
      </w:r>
      <w:r w:rsidR="004C278E" w:rsidRPr="004C278E">
        <w:rPr>
          <w:b/>
          <w:sz w:val="28"/>
          <w:szCs w:val="28"/>
        </w:rPr>
        <w:t>30</w:t>
      </w:r>
      <w:r w:rsidR="0012140F" w:rsidRPr="004C278E">
        <w:rPr>
          <w:b/>
          <w:sz w:val="28"/>
          <w:szCs w:val="28"/>
        </w:rPr>
        <w:t xml:space="preserve"> </w:t>
      </w:r>
      <w:r w:rsidR="00075E8A" w:rsidRPr="004C278E">
        <w:rPr>
          <w:b/>
          <w:sz w:val="28"/>
          <w:szCs w:val="28"/>
        </w:rPr>
        <w:t>мая</w:t>
      </w:r>
      <w:r w:rsidRPr="004C278E">
        <w:rPr>
          <w:b/>
          <w:sz w:val="28"/>
          <w:szCs w:val="28"/>
        </w:rPr>
        <w:t xml:space="preserve"> 201</w:t>
      </w:r>
      <w:r w:rsidR="00973B09" w:rsidRPr="004C278E">
        <w:rPr>
          <w:b/>
          <w:sz w:val="28"/>
          <w:szCs w:val="28"/>
        </w:rPr>
        <w:t>6</w:t>
      </w:r>
      <w:r w:rsidRPr="00E02B6E">
        <w:rPr>
          <w:b/>
          <w:sz w:val="28"/>
          <w:szCs w:val="28"/>
        </w:rPr>
        <w:t xml:space="preserve"> года</w:t>
      </w:r>
      <w:r w:rsidRPr="00FB05CE">
        <w:rPr>
          <w:sz w:val="28"/>
          <w:szCs w:val="28"/>
        </w:rPr>
        <w:t xml:space="preserve"> проведены публичные слушания по вопросам предоставления разрешений на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отклонение </w:t>
      </w:r>
      <w:r w:rsidRPr="00FB05CE">
        <w:rPr>
          <w:spacing w:val="-3"/>
          <w:sz w:val="28"/>
          <w:szCs w:val="28"/>
        </w:rPr>
        <w:t xml:space="preserve">от предельных параметров разрешенного строительства, </w:t>
      </w:r>
      <w:r w:rsidRPr="00FB05CE">
        <w:rPr>
          <w:spacing w:val="-2"/>
          <w:sz w:val="28"/>
          <w:szCs w:val="28"/>
        </w:rPr>
        <w:t xml:space="preserve">реконструкции объектов </w:t>
      </w:r>
      <w:r w:rsidRPr="00CA1AB6">
        <w:rPr>
          <w:spacing w:val="-2"/>
          <w:sz w:val="28"/>
          <w:szCs w:val="28"/>
        </w:rPr>
        <w:t>капитального строительства.</w:t>
      </w:r>
    </w:p>
    <w:p w:rsidR="00760AA8" w:rsidRPr="00CA1AB6" w:rsidRDefault="00F6427C" w:rsidP="0015498E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760AA8" w:rsidRPr="00CA1AB6">
        <w:rPr>
          <w:sz w:val="28"/>
          <w:szCs w:val="28"/>
        </w:rPr>
        <w:t xml:space="preserve">Постановление мэрии города Новосибирска </w:t>
      </w:r>
      <w:r w:rsidR="004C278E">
        <w:rPr>
          <w:sz w:val="28"/>
          <w:szCs w:val="28"/>
        </w:rPr>
        <w:t xml:space="preserve">от </w:t>
      </w:r>
      <w:r w:rsidR="004C278E" w:rsidRPr="000E7A38">
        <w:rPr>
          <w:spacing w:val="-3"/>
          <w:sz w:val="28"/>
          <w:szCs w:val="28"/>
        </w:rPr>
        <w:t xml:space="preserve">10.05.2016 № 1832 </w:t>
      </w:r>
      <w:r w:rsidR="0015498E" w:rsidRPr="00FB05CE">
        <w:rPr>
          <w:sz w:val="28"/>
          <w:szCs w:val="28"/>
        </w:rPr>
        <w:t>«О назначении публичных слушаний по вопросам предоставления разрешений на</w:t>
      </w:r>
      <w:r w:rsidR="0015498E">
        <w:rPr>
          <w:sz w:val="28"/>
          <w:szCs w:val="28"/>
        </w:rPr>
        <w:t> </w:t>
      </w:r>
      <w:r w:rsidR="0015498E" w:rsidRPr="00FB05C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15498E" w:rsidRPr="00FB05CE">
        <w:rPr>
          <w:spacing w:val="-3"/>
          <w:sz w:val="28"/>
          <w:szCs w:val="28"/>
        </w:rPr>
        <w:t xml:space="preserve"> было опубликовано</w:t>
      </w:r>
      <w:r w:rsidR="0015498E" w:rsidRPr="00FB05CE">
        <w:rPr>
          <w:iCs/>
          <w:spacing w:val="-3"/>
          <w:sz w:val="28"/>
          <w:szCs w:val="28"/>
        </w:rPr>
        <w:t xml:space="preserve"> </w:t>
      </w:r>
      <w:r w:rsidR="0015498E" w:rsidRPr="00FB05CE">
        <w:rPr>
          <w:spacing w:val="-3"/>
          <w:sz w:val="28"/>
          <w:szCs w:val="28"/>
        </w:rPr>
        <w:t>в</w:t>
      </w:r>
      <w:r w:rsidR="0015498E">
        <w:rPr>
          <w:spacing w:val="-3"/>
          <w:sz w:val="28"/>
          <w:szCs w:val="28"/>
        </w:rPr>
        <w:t> </w:t>
      </w:r>
      <w:r w:rsidR="0015498E" w:rsidRPr="00FB05CE">
        <w:rPr>
          <w:spacing w:val="-3"/>
          <w:sz w:val="28"/>
          <w:szCs w:val="28"/>
        </w:rPr>
        <w:t>«</w:t>
      </w:r>
      <w:r w:rsidR="0015498E" w:rsidRPr="00FB05CE">
        <w:rPr>
          <w:spacing w:val="-8"/>
          <w:sz w:val="28"/>
          <w:szCs w:val="28"/>
        </w:rPr>
        <w:t>Бюллетене органов местного самоуправления города Новосибирска»</w:t>
      </w:r>
      <w:r w:rsidR="0015498E">
        <w:rPr>
          <w:spacing w:val="-8"/>
          <w:sz w:val="28"/>
          <w:szCs w:val="28"/>
        </w:rPr>
        <w:t> </w:t>
      </w:r>
      <w:r w:rsidR="004C278E" w:rsidRPr="000E7A38">
        <w:rPr>
          <w:spacing w:val="-3"/>
          <w:sz w:val="28"/>
          <w:szCs w:val="28"/>
        </w:rPr>
        <w:t>№ 18 (</w:t>
      </w:r>
      <w:r w:rsidR="004C278E">
        <w:rPr>
          <w:spacing w:val="-8"/>
          <w:sz w:val="28"/>
          <w:szCs w:val="28"/>
        </w:rPr>
        <w:t>стр. </w:t>
      </w:r>
      <w:r w:rsidR="004C278E" w:rsidRPr="000E7A38">
        <w:rPr>
          <w:spacing w:val="-8"/>
          <w:sz w:val="28"/>
          <w:szCs w:val="28"/>
        </w:rPr>
        <w:t>79</w:t>
      </w:r>
      <w:r w:rsidR="004C278E">
        <w:rPr>
          <w:spacing w:val="-8"/>
          <w:sz w:val="28"/>
          <w:szCs w:val="28"/>
        </w:rPr>
        <w:t>)</w:t>
      </w:r>
      <w:r w:rsidR="004C278E" w:rsidRPr="000E7A38">
        <w:rPr>
          <w:spacing w:val="-8"/>
          <w:sz w:val="28"/>
          <w:szCs w:val="28"/>
        </w:rPr>
        <w:t xml:space="preserve"> </w:t>
      </w:r>
      <w:r w:rsidR="004C278E">
        <w:rPr>
          <w:spacing w:val="-3"/>
          <w:sz w:val="28"/>
          <w:szCs w:val="28"/>
        </w:rPr>
        <w:t xml:space="preserve">от </w:t>
      </w:r>
      <w:r w:rsidR="004C278E" w:rsidRPr="000E7A38">
        <w:rPr>
          <w:spacing w:val="-3"/>
          <w:sz w:val="28"/>
          <w:szCs w:val="28"/>
        </w:rPr>
        <w:t>12 мая 2016 года</w:t>
      </w:r>
      <w:r w:rsidR="004C278E" w:rsidRPr="000E7A38">
        <w:rPr>
          <w:spacing w:val="-8"/>
          <w:sz w:val="28"/>
          <w:szCs w:val="28"/>
        </w:rPr>
        <w:t xml:space="preserve"> </w:t>
      </w:r>
      <w:r w:rsidR="0015498E" w:rsidRPr="003955CD">
        <w:rPr>
          <w:spacing w:val="-8"/>
          <w:sz w:val="28"/>
          <w:szCs w:val="28"/>
        </w:rPr>
        <w:t xml:space="preserve"> </w:t>
      </w:r>
      <w:r w:rsidR="0015498E" w:rsidRPr="003955CD">
        <w:rPr>
          <w:spacing w:val="-3"/>
          <w:sz w:val="28"/>
          <w:szCs w:val="28"/>
        </w:rPr>
        <w:t>и размещено на сайте в информационно-телек</w:t>
      </w:r>
      <w:r w:rsidR="0015498E">
        <w:rPr>
          <w:spacing w:val="-3"/>
          <w:sz w:val="28"/>
          <w:szCs w:val="28"/>
        </w:rPr>
        <w:t xml:space="preserve">оммуникационной сети «Интернет» </w:t>
      </w:r>
      <w:r w:rsidR="00760AA8" w:rsidRPr="00CA1AB6">
        <w:rPr>
          <w:spacing w:val="-3"/>
          <w:sz w:val="28"/>
          <w:szCs w:val="28"/>
        </w:rPr>
        <w:t xml:space="preserve">по адресу: </w:t>
      </w:r>
      <w:r w:rsidR="00760AA8" w:rsidRPr="00CA1AB6">
        <w:rPr>
          <w:sz w:val="28"/>
          <w:szCs w:val="28"/>
        </w:rPr>
        <w:t>http://novo-sibirsk.ru, http://новосибирск</w:t>
      </w:r>
      <w:proofErr w:type="gramStart"/>
      <w:r w:rsidR="00760AA8" w:rsidRPr="00CA1AB6">
        <w:rPr>
          <w:sz w:val="28"/>
          <w:szCs w:val="28"/>
        </w:rPr>
        <w:t>.р</w:t>
      </w:r>
      <w:proofErr w:type="gramEnd"/>
      <w:r w:rsidR="00760AA8" w:rsidRPr="00CA1AB6">
        <w:rPr>
          <w:sz w:val="28"/>
          <w:szCs w:val="28"/>
        </w:rPr>
        <w:t>ф/.</w:t>
      </w:r>
    </w:p>
    <w:p w:rsidR="001E34AF" w:rsidRDefault="001E34AF" w:rsidP="00406A81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6A68CB" w:rsidRPr="003400E3" w:rsidRDefault="00760AA8" w:rsidP="00406A81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A1AB6">
        <w:rPr>
          <w:spacing w:val="-1"/>
          <w:sz w:val="28"/>
          <w:szCs w:val="28"/>
        </w:rPr>
        <w:t>В процессе проведения публичных слушаний по вопросам предоставления</w:t>
      </w:r>
      <w:r w:rsidRPr="00FB05CE">
        <w:rPr>
          <w:spacing w:val="-1"/>
          <w:sz w:val="28"/>
          <w:szCs w:val="28"/>
        </w:rPr>
        <w:t xml:space="preserve">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CA1AB6">
        <w:rPr>
          <w:spacing w:val="-3"/>
          <w:sz w:val="28"/>
          <w:szCs w:val="28"/>
        </w:rPr>
        <w:t>,</w:t>
      </w:r>
      <w:r w:rsidRPr="00CA1AB6">
        <w:rPr>
          <w:spacing w:val="-2"/>
          <w:sz w:val="28"/>
          <w:szCs w:val="28"/>
        </w:rPr>
        <w:t xml:space="preserve"> реконструкции объектов капитального строительства</w:t>
      </w:r>
      <w:r w:rsidRPr="00CA1AB6">
        <w:rPr>
          <w:spacing w:val="-1"/>
          <w:sz w:val="28"/>
          <w:szCs w:val="28"/>
        </w:rPr>
        <w:t xml:space="preserve"> были заслушаны предложения приглашенных экспертов и иных участников </w:t>
      </w:r>
      <w:r w:rsidRPr="003400E3">
        <w:rPr>
          <w:spacing w:val="-1"/>
          <w:sz w:val="28"/>
          <w:szCs w:val="28"/>
        </w:rPr>
        <w:t>публичных слушаний.</w:t>
      </w:r>
      <w:r w:rsidR="000937E8" w:rsidRPr="003400E3">
        <w:rPr>
          <w:spacing w:val="-1"/>
          <w:sz w:val="28"/>
          <w:szCs w:val="28"/>
        </w:rPr>
        <w:t xml:space="preserve"> </w:t>
      </w:r>
    </w:p>
    <w:p w:rsidR="001E34AF" w:rsidRPr="00E41AD1" w:rsidRDefault="002D0B3A" w:rsidP="001E34AF">
      <w:pPr>
        <w:suppressAutoHyphens/>
        <w:ind w:firstLine="709"/>
        <w:jc w:val="both"/>
        <w:rPr>
          <w:sz w:val="28"/>
          <w:szCs w:val="28"/>
        </w:rPr>
      </w:pPr>
      <w:r w:rsidRPr="00E41AD1">
        <w:rPr>
          <w:sz w:val="28"/>
          <w:szCs w:val="28"/>
        </w:rPr>
        <w:t>В комиссию</w:t>
      </w:r>
      <w:r w:rsidRPr="00E41AD1">
        <w:rPr>
          <w:b/>
          <w:sz w:val="28"/>
          <w:szCs w:val="28"/>
        </w:rPr>
        <w:t xml:space="preserve"> </w:t>
      </w:r>
      <w:r w:rsidRPr="00E41AD1">
        <w:rPr>
          <w:sz w:val="28"/>
          <w:szCs w:val="28"/>
        </w:rPr>
        <w:t xml:space="preserve">в течение сроков, установленных пунктом 8.1 Положения о публичных слушаниях в городе Новосибирске, утвержденного </w:t>
      </w:r>
      <w:r w:rsidR="0035109E" w:rsidRPr="00E41AD1">
        <w:rPr>
          <w:sz w:val="28"/>
          <w:szCs w:val="28"/>
        </w:rPr>
        <w:t>решением городского Совета</w:t>
      </w:r>
      <w:r w:rsidRPr="00E41AD1">
        <w:rPr>
          <w:sz w:val="28"/>
          <w:szCs w:val="28"/>
        </w:rPr>
        <w:t xml:space="preserve"> Новосибирска от 25.04.2007</w:t>
      </w:r>
      <w:r w:rsidR="0035109E" w:rsidRPr="00E41AD1">
        <w:rPr>
          <w:sz w:val="28"/>
          <w:szCs w:val="28"/>
        </w:rPr>
        <w:t xml:space="preserve"> № </w:t>
      </w:r>
      <w:r w:rsidRPr="00E41AD1">
        <w:rPr>
          <w:sz w:val="28"/>
          <w:szCs w:val="28"/>
        </w:rPr>
        <w:t xml:space="preserve">562, </w:t>
      </w:r>
      <w:r w:rsidR="003400E3" w:rsidRPr="00E41AD1">
        <w:rPr>
          <w:sz w:val="28"/>
          <w:szCs w:val="28"/>
        </w:rPr>
        <w:t xml:space="preserve">по проекту, вынесенному на слушания, </w:t>
      </w:r>
      <w:r w:rsidR="001E34AF" w:rsidRPr="00E41AD1">
        <w:rPr>
          <w:sz w:val="28"/>
          <w:szCs w:val="28"/>
        </w:rPr>
        <w:t>предложений</w:t>
      </w:r>
      <w:r w:rsidR="004662A0" w:rsidRPr="00E41AD1">
        <w:rPr>
          <w:sz w:val="28"/>
          <w:szCs w:val="28"/>
        </w:rPr>
        <w:t xml:space="preserve"> от жителей города </w:t>
      </w:r>
      <w:r w:rsidR="001E34AF" w:rsidRPr="00E41AD1">
        <w:rPr>
          <w:sz w:val="28"/>
          <w:szCs w:val="28"/>
        </w:rPr>
        <w:t>Новосибирска не</w:t>
      </w:r>
      <w:r w:rsidR="004C278E">
        <w:rPr>
          <w:sz w:val="28"/>
          <w:szCs w:val="28"/>
        </w:rPr>
        <w:t xml:space="preserve"> поступало.</w:t>
      </w:r>
    </w:p>
    <w:p w:rsidR="004C278E" w:rsidRDefault="000B5FAC" w:rsidP="007E27CF">
      <w:pPr>
        <w:ind w:right="-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</w:p>
    <w:p w:rsidR="00760AA8" w:rsidRPr="008B216E" w:rsidRDefault="004C278E" w:rsidP="007E27CF">
      <w:pPr>
        <w:ind w:right="-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760AA8" w:rsidRPr="008B216E">
        <w:rPr>
          <w:spacing w:val="-3"/>
          <w:sz w:val="28"/>
          <w:szCs w:val="28"/>
        </w:rPr>
        <w:t>По результатам проведения публичных слушаний сделано следующее</w:t>
      </w:r>
      <w:r w:rsidR="00406A81" w:rsidRPr="008B216E">
        <w:rPr>
          <w:spacing w:val="-3"/>
          <w:sz w:val="28"/>
          <w:szCs w:val="28"/>
        </w:rPr>
        <w:t xml:space="preserve"> </w:t>
      </w:r>
      <w:r w:rsidR="00760AA8" w:rsidRPr="008B216E">
        <w:rPr>
          <w:b/>
          <w:spacing w:val="-4"/>
          <w:sz w:val="28"/>
          <w:szCs w:val="28"/>
        </w:rPr>
        <w:t>заключение</w:t>
      </w:r>
      <w:r w:rsidR="00760AA8" w:rsidRPr="008B216E">
        <w:rPr>
          <w:spacing w:val="-4"/>
          <w:sz w:val="28"/>
          <w:szCs w:val="28"/>
        </w:rPr>
        <w:t>:</w:t>
      </w:r>
    </w:p>
    <w:p w:rsidR="00760AA8" w:rsidRPr="008B216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1. Считать состоявшимися публичные слушания по вопросам предоставления </w:t>
      </w:r>
      <w:r w:rsidRPr="008B216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8B216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8B216E">
        <w:rPr>
          <w:spacing w:val="-3"/>
          <w:sz w:val="28"/>
          <w:szCs w:val="28"/>
        </w:rPr>
        <w:t>.</w:t>
      </w:r>
      <w:r w:rsidRPr="008B216E">
        <w:rPr>
          <w:spacing w:val="-8"/>
          <w:sz w:val="28"/>
          <w:szCs w:val="28"/>
        </w:rPr>
        <w:t xml:space="preserve"> </w:t>
      </w:r>
    </w:p>
    <w:p w:rsidR="00760AA8" w:rsidRPr="008B216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>2. </w:t>
      </w:r>
      <w:proofErr w:type="gramStart"/>
      <w:r w:rsidRPr="008B216E">
        <w:rPr>
          <w:spacing w:val="-8"/>
          <w:sz w:val="28"/>
          <w:szCs w:val="28"/>
        </w:rPr>
        <w:t xml:space="preserve">Процедура проведения публичных слушаний по предоставлению </w:t>
      </w:r>
      <w:r w:rsidRPr="008B216E">
        <w:rPr>
          <w:spacing w:val="-3"/>
          <w:sz w:val="28"/>
          <w:szCs w:val="28"/>
        </w:rPr>
        <w:t xml:space="preserve">разрешений на отклонение от предельных параметров разрешенного </w:t>
      </w:r>
      <w:r w:rsidRPr="008B216E">
        <w:rPr>
          <w:spacing w:val="-3"/>
          <w:sz w:val="28"/>
          <w:szCs w:val="28"/>
        </w:rPr>
        <w:lastRenderedPageBreak/>
        <w:t>строительства</w:t>
      </w:r>
      <w:r w:rsidRPr="008B216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8B216E">
        <w:rPr>
          <w:spacing w:val="-8"/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8B216E">
        <w:rPr>
          <w:spacing w:val="-8"/>
          <w:sz w:val="28"/>
          <w:szCs w:val="28"/>
          <w:lang w:val="en-US"/>
        </w:rPr>
        <w:t> </w:t>
      </w:r>
      <w:r w:rsidRPr="008B216E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8B216E">
        <w:rPr>
          <w:sz w:val="28"/>
          <w:szCs w:val="28"/>
        </w:rPr>
        <w:t>решением Совета депутатов города Новосибирска от 24.06.2009 №</w:t>
      </w:r>
      <w:r w:rsidRPr="008B216E">
        <w:rPr>
          <w:sz w:val="28"/>
          <w:szCs w:val="28"/>
          <w:lang w:val="en-US"/>
        </w:rPr>
        <w:t> </w:t>
      </w:r>
      <w:r w:rsidRPr="008B216E">
        <w:rPr>
          <w:sz w:val="28"/>
          <w:szCs w:val="28"/>
        </w:rPr>
        <w:t>1288 «О Правилах землепользования и застройки города Новосибирска»</w:t>
      </w:r>
      <w:r w:rsidRPr="008B216E">
        <w:rPr>
          <w:spacing w:val="-8"/>
          <w:sz w:val="28"/>
          <w:szCs w:val="28"/>
        </w:rPr>
        <w:t xml:space="preserve"> и</w:t>
      </w:r>
      <w:r w:rsidRPr="008B216E">
        <w:rPr>
          <w:sz w:val="28"/>
          <w:szCs w:val="28"/>
        </w:rPr>
        <w:t xml:space="preserve"> решением городского Совета Новосибирска</w:t>
      </w:r>
      <w:proofErr w:type="gramEnd"/>
      <w:r w:rsidRPr="008B216E">
        <w:rPr>
          <w:sz w:val="28"/>
          <w:szCs w:val="28"/>
        </w:rPr>
        <w:t xml:space="preserve"> от 25.04.2007 № 562 «О </w:t>
      </w:r>
      <w:proofErr w:type="gramStart"/>
      <w:r w:rsidRPr="008B216E">
        <w:rPr>
          <w:sz w:val="28"/>
          <w:szCs w:val="28"/>
        </w:rPr>
        <w:t>Положении</w:t>
      </w:r>
      <w:proofErr w:type="gramEnd"/>
      <w:r w:rsidRPr="008B216E">
        <w:rPr>
          <w:sz w:val="28"/>
          <w:szCs w:val="28"/>
        </w:rPr>
        <w:t xml:space="preserve"> о публичных слушаниях в городе Новосибирске»</w:t>
      </w:r>
      <w:r w:rsidRPr="008B216E">
        <w:rPr>
          <w:spacing w:val="-8"/>
          <w:sz w:val="28"/>
          <w:szCs w:val="28"/>
        </w:rPr>
        <w:t>.</w:t>
      </w:r>
    </w:p>
    <w:p w:rsidR="00DB4AA3" w:rsidRPr="008B216E" w:rsidRDefault="00760AA8" w:rsidP="008123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B216E">
        <w:rPr>
          <w:rFonts w:ascii="Times New Roman" w:hAnsi="Times New Roman" w:cs="Times New Roman"/>
          <w:b/>
          <w:spacing w:val="-8"/>
          <w:sz w:val="28"/>
          <w:szCs w:val="28"/>
        </w:rPr>
        <w:t>3. Предоставить разрешение</w:t>
      </w:r>
      <w:r w:rsidRPr="008B21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B216E">
        <w:rPr>
          <w:rFonts w:ascii="Times New Roman" w:hAnsi="Times New Roman" w:cs="Times New Roman"/>
          <w:sz w:val="28"/>
          <w:szCs w:val="28"/>
        </w:rPr>
        <w:t xml:space="preserve">на </w:t>
      </w:r>
      <w:r w:rsidRPr="008B216E">
        <w:rPr>
          <w:rFonts w:ascii="Times New Roman" w:hAnsi="Times New Roman" w:cs="Times New Roman"/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8B216E">
        <w:rPr>
          <w:rFonts w:ascii="Times New Roman" w:hAnsi="Times New Roman" w:cs="Times New Roman"/>
          <w:spacing w:val="-2"/>
          <w:sz w:val="28"/>
          <w:szCs w:val="28"/>
        </w:rPr>
        <w:t>реконструкции объектов капитального строительства:</w:t>
      </w:r>
      <w:r w:rsidR="001E34AF" w:rsidRPr="008B216E">
        <w:rPr>
          <w:rFonts w:ascii="Times New Roman" w:hAnsi="Times New Roman" w:cs="Times New Roman"/>
        </w:rPr>
        <w:t xml:space="preserve"> </w:t>
      </w:r>
    </w:p>
    <w:p w:rsidR="00E909D2" w:rsidRPr="00C50866" w:rsidRDefault="00066E0F" w:rsidP="00E909D2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4C278E">
        <w:rPr>
          <w:sz w:val="28"/>
          <w:szCs w:val="28"/>
        </w:rPr>
        <w:t>3.1. </w:t>
      </w:r>
      <w:proofErr w:type="spellStart"/>
      <w:proofErr w:type="gramStart"/>
      <w:r w:rsidR="00E909D2" w:rsidRPr="00C50866">
        <w:rPr>
          <w:bCs/>
          <w:sz w:val="28"/>
          <w:szCs w:val="28"/>
        </w:rPr>
        <w:t>Царегородцевой</w:t>
      </w:r>
      <w:proofErr w:type="spellEnd"/>
      <w:r w:rsidR="00E909D2" w:rsidRPr="00C50866">
        <w:rPr>
          <w:bCs/>
          <w:sz w:val="28"/>
          <w:szCs w:val="28"/>
        </w:rPr>
        <w:t xml:space="preserve"> Наталье Леонидовне, </w:t>
      </w:r>
      <w:proofErr w:type="spellStart"/>
      <w:r w:rsidR="00E909D2" w:rsidRPr="00C50866">
        <w:rPr>
          <w:bCs/>
          <w:sz w:val="28"/>
          <w:szCs w:val="28"/>
        </w:rPr>
        <w:t>Югриной</w:t>
      </w:r>
      <w:proofErr w:type="spellEnd"/>
      <w:r w:rsidR="00E909D2" w:rsidRPr="00C50866">
        <w:rPr>
          <w:bCs/>
          <w:sz w:val="28"/>
          <w:szCs w:val="28"/>
        </w:rPr>
        <w:t xml:space="preserve"> Анастасии Сергеевне, Квита Веронике Олеговне, </w:t>
      </w:r>
      <w:proofErr w:type="spellStart"/>
      <w:r w:rsidR="00E909D2" w:rsidRPr="00C50866">
        <w:rPr>
          <w:bCs/>
          <w:sz w:val="28"/>
          <w:szCs w:val="28"/>
        </w:rPr>
        <w:t>Широбоковой</w:t>
      </w:r>
      <w:proofErr w:type="spellEnd"/>
      <w:r w:rsidR="00E909D2" w:rsidRPr="00C50866">
        <w:rPr>
          <w:bCs/>
          <w:sz w:val="28"/>
          <w:szCs w:val="28"/>
        </w:rPr>
        <w:t xml:space="preserve"> Кристине Игоревне, </w:t>
      </w:r>
      <w:proofErr w:type="spellStart"/>
      <w:r w:rsidR="00E909D2" w:rsidRPr="00C50866">
        <w:rPr>
          <w:bCs/>
          <w:sz w:val="28"/>
          <w:szCs w:val="28"/>
        </w:rPr>
        <w:t>Караченцевой</w:t>
      </w:r>
      <w:proofErr w:type="spellEnd"/>
      <w:r w:rsidR="00E909D2" w:rsidRPr="00C50866">
        <w:rPr>
          <w:bCs/>
          <w:sz w:val="28"/>
          <w:szCs w:val="28"/>
        </w:rPr>
        <w:t xml:space="preserve"> Валентине Александровне, </w:t>
      </w:r>
      <w:proofErr w:type="spellStart"/>
      <w:r w:rsidR="00E909D2" w:rsidRPr="00C50866">
        <w:rPr>
          <w:bCs/>
          <w:sz w:val="28"/>
          <w:szCs w:val="28"/>
        </w:rPr>
        <w:t>Рощупкиной</w:t>
      </w:r>
      <w:proofErr w:type="spellEnd"/>
      <w:r w:rsidR="00E909D2" w:rsidRPr="00C50866">
        <w:rPr>
          <w:bCs/>
          <w:sz w:val="28"/>
          <w:szCs w:val="28"/>
        </w:rPr>
        <w:t xml:space="preserve"> Галине Ивановне, Алимовой Нелли </w:t>
      </w:r>
      <w:proofErr w:type="spellStart"/>
      <w:r w:rsidR="00E909D2" w:rsidRPr="00C50866">
        <w:rPr>
          <w:bCs/>
          <w:sz w:val="28"/>
          <w:szCs w:val="28"/>
        </w:rPr>
        <w:t>Козыевне</w:t>
      </w:r>
      <w:proofErr w:type="spellEnd"/>
      <w:r w:rsidR="00E909D2" w:rsidRPr="00C50866">
        <w:rPr>
          <w:bCs/>
          <w:sz w:val="28"/>
          <w:szCs w:val="28"/>
        </w:rPr>
        <w:t xml:space="preserve">, Сергеевой Елене Борисовне, Трофимовичу Вячеславу Игоревичу, Сосенко Галине Ильиничне, Мельник </w:t>
      </w:r>
      <w:proofErr w:type="spellStart"/>
      <w:r w:rsidR="00E909D2" w:rsidRPr="00C50866">
        <w:rPr>
          <w:bCs/>
          <w:sz w:val="28"/>
          <w:szCs w:val="28"/>
        </w:rPr>
        <w:t>Сание</w:t>
      </w:r>
      <w:proofErr w:type="spellEnd"/>
      <w:r w:rsidR="00E909D2" w:rsidRPr="00C50866">
        <w:rPr>
          <w:bCs/>
          <w:sz w:val="28"/>
          <w:szCs w:val="28"/>
        </w:rPr>
        <w:t xml:space="preserve"> </w:t>
      </w:r>
      <w:proofErr w:type="spellStart"/>
      <w:r w:rsidR="00E909D2" w:rsidRPr="00C50866">
        <w:rPr>
          <w:bCs/>
          <w:sz w:val="28"/>
          <w:szCs w:val="28"/>
        </w:rPr>
        <w:t>Минулловне</w:t>
      </w:r>
      <w:proofErr w:type="spellEnd"/>
      <w:r w:rsidR="00E909D2" w:rsidRPr="00C50866">
        <w:rPr>
          <w:bCs/>
          <w:sz w:val="28"/>
          <w:szCs w:val="28"/>
        </w:rPr>
        <w:t xml:space="preserve">, </w:t>
      </w:r>
      <w:proofErr w:type="spellStart"/>
      <w:r w:rsidR="00E909D2" w:rsidRPr="00C50866">
        <w:rPr>
          <w:bCs/>
          <w:sz w:val="28"/>
          <w:szCs w:val="28"/>
        </w:rPr>
        <w:t>Суслоновой</w:t>
      </w:r>
      <w:proofErr w:type="spellEnd"/>
      <w:r w:rsidR="00E909D2" w:rsidRPr="00C50866">
        <w:rPr>
          <w:bCs/>
          <w:sz w:val="28"/>
          <w:szCs w:val="28"/>
        </w:rPr>
        <w:t xml:space="preserve"> Наталье Викторовне, Иващенко Дмитрию Васильевичу, Долгих Людмиле Федоровне, Лысенко Светлане Владимировне, Игошиной Нине Витальевне, Вербе Алексею Николаевичу, </w:t>
      </w:r>
      <w:proofErr w:type="spellStart"/>
      <w:r w:rsidR="00E909D2" w:rsidRPr="00C50866">
        <w:rPr>
          <w:bCs/>
          <w:sz w:val="28"/>
          <w:szCs w:val="28"/>
        </w:rPr>
        <w:t>Шаверину</w:t>
      </w:r>
      <w:proofErr w:type="spellEnd"/>
      <w:r w:rsidR="00E909D2" w:rsidRPr="00C50866">
        <w:rPr>
          <w:bCs/>
          <w:sz w:val="28"/>
          <w:szCs w:val="28"/>
        </w:rPr>
        <w:t xml:space="preserve"> Владиславу Юрьевичу, Шмидт Елене Николаевне, </w:t>
      </w:r>
      <w:proofErr w:type="spellStart"/>
      <w:r w:rsidR="00E909D2" w:rsidRPr="00C50866">
        <w:rPr>
          <w:bCs/>
          <w:sz w:val="28"/>
          <w:szCs w:val="28"/>
        </w:rPr>
        <w:t>Смоляровой</w:t>
      </w:r>
      <w:proofErr w:type="spellEnd"/>
      <w:r w:rsidR="00E909D2" w:rsidRPr="00C50866">
        <w:rPr>
          <w:bCs/>
          <w:sz w:val="28"/>
          <w:szCs w:val="28"/>
        </w:rPr>
        <w:t xml:space="preserve"> Людмиле Александровне</w:t>
      </w:r>
      <w:proofErr w:type="gramEnd"/>
      <w:r w:rsidR="00E909D2" w:rsidRPr="00C50866">
        <w:rPr>
          <w:bCs/>
          <w:sz w:val="28"/>
          <w:szCs w:val="28"/>
        </w:rPr>
        <w:t xml:space="preserve">, </w:t>
      </w:r>
      <w:proofErr w:type="gramStart"/>
      <w:r w:rsidR="00E909D2" w:rsidRPr="00C50866">
        <w:rPr>
          <w:bCs/>
          <w:sz w:val="28"/>
          <w:szCs w:val="28"/>
        </w:rPr>
        <w:t xml:space="preserve">Целых Ольге Геннадьевне, </w:t>
      </w:r>
      <w:proofErr w:type="spellStart"/>
      <w:r w:rsidR="00E909D2" w:rsidRPr="00C50866">
        <w:rPr>
          <w:bCs/>
          <w:sz w:val="28"/>
          <w:szCs w:val="28"/>
        </w:rPr>
        <w:t>Шкурат</w:t>
      </w:r>
      <w:proofErr w:type="spellEnd"/>
      <w:r w:rsidR="00E909D2" w:rsidRPr="00C50866">
        <w:rPr>
          <w:bCs/>
          <w:sz w:val="28"/>
          <w:szCs w:val="28"/>
        </w:rPr>
        <w:t xml:space="preserve"> Светлане Владимировне, Гавриловой Татьяне Александровне, </w:t>
      </w:r>
      <w:proofErr w:type="spellStart"/>
      <w:r w:rsidR="00E909D2" w:rsidRPr="00C50866">
        <w:rPr>
          <w:bCs/>
          <w:sz w:val="28"/>
          <w:szCs w:val="28"/>
        </w:rPr>
        <w:t>Бархатковой</w:t>
      </w:r>
      <w:proofErr w:type="spellEnd"/>
      <w:r w:rsidR="00E909D2" w:rsidRPr="00C50866">
        <w:rPr>
          <w:bCs/>
          <w:sz w:val="28"/>
          <w:szCs w:val="28"/>
        </w:rPr>
        <w:t xml:space="preserve"> Ольге Романовне, Честных Татьяне Петровне, Данильченко Надежде Николаевне, Юсуповой Наталье Сергеевне (</w:t>
      </w:r>
      <w:r w:rsidR="00E909D2" w:rsidRPr="00C50866">
        <w:rPr>
          <w:color w:val="000000"/>
          <w:sz w:val="28"/>
          <w:szCs w:val="28"/>
        </w:rPr>
        <w:t xml:space="preserve">на основании заявления в связи с приведением самовольной постройки в соответствие со строительными нормативами и градостроительными регламентами) </w:t>
      </w:r>
      <w:r w:rsidR="00E909D2" w:rsidRPr="00C50866">
        <w:rPr>
          <w:bCs/>
          <w:sz w:val="28"/>
          <w:szCs w:val="28"/>
        </w:rPr>
        <w:t xml:space="preserve">в части увеличения максимального процента застройки с 40 % до 49 % </w:t>
      </w:r>
      <w:r w:rsidR="00E909D2" w:rsidRPr="00C50866">
        <w:rPr>
          <w:sz w:val="28"/>
          <w:szCs w:val="28"/>
        </w:rPr>
        <w:t>в границах  земельного  участка  с  кадастровым  номером 54:35:014035:38 площадью</w:t>
      </w:r>
      <w:proofErr w:type="gramEnd"/>
      <w:r w:rsidR="00E909D2" w:rsidRPr="00C50866">
        <w:rPr>
          <w:sz w:val="28"/>
          <w:szCs w:val="28"/>
        </w:rPr>
        <w:t xml:space="preserve"> 0,0511 га, расположенного по адресу: Российская Федерация, Новосибирская область, город Новосибирск, ул. Крестьянская, 40 (</w:t>
      </w:r>
      <w:r w:rsidR="00E909D2" w:rsidRPr="00C50866">
        <w:rPr>
          <w:bCs/>
          <w:sz w:val="28"/>
          <w:szCs w:val="28"/>
        </w:rPr>
        <w:t>зона застройки жилыми дома</w:t>
      </w:r>
      <w:r w:rsidR="00E909D2">
        <w:rPr>
          <w:bCs/>
          <w:sz w:val="28"/>
          <w:szCs w:val="28"/>
        </w:rPr>
        <w:t>ми смешанной этажности (Ж-1)).</w:t>
      </w:r>
    </w:p>
    <w:p w:rsidR="00641567" w:rsidRPr="008B216E" w:rsidRDefault="00760AA8" w:rsidP="004074DF">
      <w:pPr>
        <w:widowControl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8B216E">
        <w:rPr>
          <w:b/>
          <w:sz w:val="28"/>
          <w:szCs w:val="28"/>
        </w:rPr>
        <w:t xml:space="preserve">4. Отказать в предоставлении разрешения </w:t>
      </w:r>
      <w:r w:rsidRPr="008B216E">
        <w:rPr>
          <w:sz w:val="28"/>
          <w:szCs w:val="28"/>
        </w:rPr>
        <w:t xml:space="preserve">на </w:t>
      </w:r>
      <w:r w:rsidRPr="008B216E">
        <w:rPr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8B216E">
        <w:rPr>
          <w:spacing w:val="-2"/>
          <w:sz w:val="28"/>
          <w:szCs w:val="28"/>
        </w:rPr>
        <w:t>реконструкции объектов капитального строительства:</w:t>
      </w:r>
    </w:p>
    <w:p w:rsidR="00E909D2" w:rsidRPr="00E909D2" w:rsidRDefault="00E909D2" w:rsidP="00E90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618" w:rsidRPr="00C50866">
        <w:rPr>
          <w:sz w:val="28"/>
          <w:szCs w:val="28"/>
        </w:rPr>
        <w:t>4.1</w:t>
      </w:r>
      <w:r w:rsidR="00B87898" w:rsidRPr="00C50866">
        <w:rPr>
          <w:sz w:val="28"/>
          <w:szCs w:val="28"/>
        </w:rPr>
        <w:t>. </w:t>
      </w:r>
      <w:r w:rsidRPr="004C278E">
        <w:rPr>
          <w:bCs/>
          <w:sz w:val="28"/>
          <w:szCs w:val="28"/>
        </w:rPr>
        <w:t>Государственному</w:t>
      </w:r>
      <w:r w:rsidR="00CA2093">
        <w:rPr>
          <w:bCs/>
          <w:sz w:val="28"/>
          <w:szCs w:val="28"/>
        </w:rPr>
        <w:t xml:space="preserve"> </w:t>
      </w:r>
      <w:r w:rsidRPr="004C278E">
        <w:rPr>
          <w:bCs/>
          <w:sz w:val="28"/>
          <w:szCs w:val="28"/>
        </w:rPr>
        <w:t xml:space="preserve">бюджетному профессиональному образовательному учреждению Новосибирской области «Новосибирский авиационный технический колледж имени Б.С. </w:t>
      </w:r>
      <w:proofErr w:type="spellStart"/>
      <w:r w:rsidRPr="004C278E">
        <w:rPr>
          <w:bCs/>
          <w:sz w:val="28"/>
          <w:szCs w:val="28"/>
        </w:rPr>
        <w:t>Галущака</w:t>
      </w:r>
      <w:proofErr w:type="spellEnd"/>
      <w:r w:rsidRPr="004C278E">
        <w:rPr>
          <w:bCs/>
          <w:sz w:val="28"/>
          <w:szCs w:val="28"/>
        </w:rPr>
        <w:t>»</w:t>
      </w:r>
      <w:r w:rsidRPr="004C278E">
        <w:rPr>
          <w:sz w:val="28"/>
          <w:szCs w:val="28"/>
        </w:rPr>
        <w:t xml:space="preserve"> (на основании заявления в связи с необходимостью соблюдения линии </w:t>
      </w:r>
      <w:r w:rsidRPr="004C278E">
        <w:rPr>
          <w:bCs/>
          <w:iCs/>
          <w:sz w:val="28"/>
          <w:szCs w:val="28"/>
        </w:rPr>
        <w:t>регулирования</w:t>
      </w:r>
      <w:r w:rsidRPr="004C278E">
        <w:rPr>
          <w:sz w:val="28"/>
          <w:szCs w:val="28"/>
        </w:rPr>
        <w:t xml:space="preserve"> застройки, а также в связи с существующим местоположением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54:35:101095:43 площадью 1,6221 га, расположенного по адресу: Российская Федерация, Новосибирская область, город Новосибирск, Красный проспект, 74 (зона объектов среднего профессионального и высшего образования, научно-исследовательских организаций (ОД-2)), с 3 м до 0 м со </w:t>
      </w:r>
      <w:r w:rsidRPr="004C278E">
        <w:rPr>
          <w:bCs/>
          <w:sz w:val="28"/>
          <w:szCs w:val="28"/>
        </w:rPr>
        <w:t>стороны Красного проспекта и с северной стороны в габаритах объ</w:t>
      </w:r>
      <w:r>
        <w:rPr>
          <w:bCs/>
          <w:sz w:val="28"/>
          <w:szCs w:val="28"/>
        </w:rPr>
        <w:t xml:space="preserve">екта капитального </w:t>
      </w:r>
      <w:r>
        <w:rPr>
          <w:bCs/>
          <w:sz w:val="28"/>
          <w:szCs w:val="28"/>
        </w:rPr>
        <w:lastRenderedPageBreak/>
        <w:t xml:space="preserve">строительства, </w:t>
      </w:r>
      <w:r w:rsidRPr="00C73432">
        <w:rPr>
          <w:sz w:val="28"/>
          <w:szCs w:val="28"/>
        </w:rPr>
        <w:t>в связи с тем, что</w:t>
      </w:r>
      <w:r w:rsidRPr="00CA1AB6">
        <w:rPr>
          <w:sz w:val="28"/>
          <w:szCs w:val="28"/>
        </w:rPr>
        <w:t xml:space="preserve"> не представлен</w:t>
      </w:r>
      <w:r w:rsidR="00E53ADF">
        <w:rPr>
          <w:sz w:val="28"/>
          <w:szCs w:val="28"/>
        </w:rPr>
        <w:t>о</w:t>
      </w:r>
      <w:r w:rsidRPr="00CA1AB6">
        <w:rPr>
          <w:sz w:val="28"/>
          <w:szCs w:val="28"/>
        </w:rPr>
        <w:t xml:space="preserve"> согласие </w:t>
      </w:r>
      <w:r w:rsidR="00023D6E">
        <w:rPr>
          <w:sz w:val="28"/>
          <w:szCs w:val="28"/>
        </w:rPr>
        <w:t xml:space="preserve">иных </w:t>
      </w:r>
      <w:r w:rsidRPr="00CA1AB6">
        <w:rPr>
          <w:sz w:val="28"/>
          <w:szCs w:val="28"/>
        </w:rPr>
        <w:t xml:space="preserve">собственников объекта </w:t>
      </w:r>
      <w:r w:rsidR="00023D6E">
        <w:rPr>
          <w:sz w:val="28"/>
          <w:szCs w:val="28"/>
        </w:rPr>
        <w:t>капитального строительства</w:t>
      </w:r>
      <w:r w:rsidRPr="00CA1AB6">
        <w:rPr>
          <w:sz w:val="28"/>
          <w:szCs w:val="28"/>
        </w:rPr>
        <w:t>.</w:t>
      </w:r>
    </w:p>
    <w:p w:rsidR="00023D6E" w:rsidRPr="00023D6E" w:rsidRDefault="00023D6E" w:rsidP="00023D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50866" w:rsidRPr="00023D6E">
        <w:rPr>
          <w:bCs/>
          <w:sz w:val="28"/>
          <w:szCs w:val="28"/>
        </w:rPr>
        <w:t>4.2. Обществу с ограниченной ответственностью «Строй Сити»</w:t>
      </w:r>
      <w:r w:rsidR="00C50866" w:rsidRPr="00023D6E">
        <w:rPr>
          <w:sz w:val="28"/>
          <w:szCs w:val="28"/>
        </w:rPr>
        <w:t xml:space="preserve"> </w:t>
      </w:r>
      <w:r w:rsidR="00C50866" w:rsidRPr="00023D6E">
        <w:rPr>
          <w:bCs/>
          <w:sz w:val="28"/>
          <w:szCs w:val="28"/>
        </w:rPr>
        <w:t>(на основании заявления в связи с тем, что конфигурация земельного участка является неблагоприятной для застройки) в части уменьшения минимального процента застройки с 60 % до 5 % в границах земельного участка с кадастровым номером 54:35:053195:41 площадью 2,8766 га, расположенного по адресу: Российская Федерация, Новосибирская область, город Новосибирск, ул. </w:t>
      </w:r>
      <w:proofErr w:type="spellStart"/>
      <w:r w:rsidR="00C50866" w:rsidRPr="00023D6E">
        <w:rPr>
          <w:bCs/>
          <w:sz w:val="28"/>
          <w:szCs w:val="28"/>
        </w:rPr>
        <w:t>Чемская</w:t>
      </w:r>
      <w:proofErr w:type="spellEnd"/>
      <w:r w:rsidR="00C50866" w:rsidRPr="00023D6E">
        <w:rPr>
          <w:bCs/>
          <w:sz w:val="28"/>
          <w:szCs w:val="28"/>
        </w:rPr>
        <w:t xml:space="preserve"> (зона стоянок для легковых автомобилей (СА-1)) </w:t>
      </w:r>
      <w:r w:rsidRPr="00023D6E">
        <w:rPr>
          <w:sz w:val="28"/>
          <w:szCs w:val="28"/>
        </w:rPr>
        <w:t xml:space="preserve">в связи с тем, что отсутствуют обоснования, предусмотренные частью 1 статьи 40 Градостроительного кодекса Российской Федерации, а именно </w:t>
      </w:r>
      <w:r w:rsidRPr="00023D6E">
        <w:rPr>
          <w:bCs/>
          <w:sz w:val="28"/>
          <w:szCs w:val="28"/>
        </w:rPr>
        <w:t>конфигурация земельного участка не является неблагоприятной для застройки.</w:t>
      </w:r>
    </w:p>
    <w:p w:rsidR="00023D6E" w:rsidRPr="00023D6E" w:rsidRDefault="00C50866" w:rsidP="00023D6E">
      <w:pPr>
        <w:suppressAutoHyphens/>
        <w:ind w:firstLine="709"/>
        <w:jc w:val="both"/>
        <w:rPr>
          <w:bCs/>
          <w:sz w:val="28"/>
          <w:szCs w:val="28"/>
        </w:rPr>
      </w:pPr>
      <w:r w:rsidRPr="00023D6E">
        <w:rPr>
          <w:bCs/>
          <w:sz w:val="28"/>
          <w:szCs w:val="28"/>
        </w:rPr>
        <w:t>4.3. </w:t>
      </w:r>
      <w:proofErr w:type="spellStart"/>
      <w:r w:rsidRPr="00023D6E">
        <w:rPr>
          <w:bCs/>
          <w:sz w:val="28"/>
          <w:szCs w:val="28"/>
        </w:rPr>
        <w:t>Лавренову</w:t>
      </w:r>
      <w:proofErr w:type="spellEnd"/>
      <w:r w:rsidRPr="00023D6E">
        <w:rPr>
          <w:bCs/>
          <w:sz w:val="28"/>
          <w:szCs w:val="28"/>
        </w:rPr>
        <w:t xml:space="preserve"> Игорю Михайловичу </w:t>
      </w:r>
      <w:r w:rsidRPr="00023D6E">
        <w:rPr>
          <w:sz w:val="28"/>
          <w:szCs w:val="28"/>
        </w:rPr>
        <w:t xml:space="preserve">(на основании заявления в связи с тем, что размер земельного участка меньше установленного градостроительным регламентом минимального размера)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54:35:101095:42 площадью 0,0612 га, расположенного по адресу: </w:t>
      </w:r>
      <w:proofErr w:type="gramStart"/>
      <w:r w:rsidRPr="00023D6E">
        <w:rPr>
          <w:sz w:val="28"/>
          <w:szCs w:val="28"/>
        </w:rPr>
        <w:t xml:space="preserve">Российская Федерация, Новосибирская область, город Новосибирск, ул. Мичурина, 25 (зона делового, общественного и коммерческого назначения (ОД-1)), с 3 м до 0 м </w:t>
      </w:r>
      <w:r w:rsidRPr="00023D6E">
        <w:rPr>
          <w:bCs/>
          <w:sz w:val="28"/>
          <w:szCs w:val="28"/>
        </w:rPr>
        <w:t>с северной, западной, южной и восточной сторон</w:t>
      </w:r>
      <w:r w:rsidR="00023D6E" w:rsidRPr="00023D6E">
        <w:rPr>
          <w:bCs/>
          <w:sz w:val="28"/>
          <w:szCs w:val="28"/>
        </w:rPr>
        <w:t xml:space="preserve">, </w:t>
      </w:r>
      <w:r w:rsidR="00023D6E" w:rsidRPr="00023D6E">
        <w:rPr>
          <w:sz w:val="28"/>
          <w:szCs w:val="28"/>
        </w:rPr>
        <w:t xml:space="preserve">в связи с тем, что нарушены требования </w:t>
      </w:r>
      <w:proofErr w:type="spellStart"/>
      <w:r w:rsidR="00023D6E" w:rsidRPr="00023D6E">
        <w:rPr>
          <w:sz w:val="28"/>
          <w:szCs w:val="28"/>
        </w:rPr>
        <w:t>СНиП</w:t>
      </w:r>
      <w:proofErr w:type="spellEnd"/>
      <w:r w:rsidR="00023D6E" w:rsidRPr="00023D6E">
        <w:rPr>
          <w:sz w:val="28"/>
          <w:szCs w:val="28"/>
        </w:rPr>
        <w:t xml:space="preserve"> 2.04.07-86* Тепловые сети, в части расстояния от строительных конструкций тепловых сетей до фундаментов зданий и сооружений.</w:t>
      </w:r>
      <w:proofErr w:type="gramEnd"/>
    </w:p>
    <w:p w:rsidR="004C278E" w:rsidRPr="00023D6E" w:rsidRDefault="004C278E" w:rsidP="00843B75">
      <w:pPr>
        <w:jc w:val="both"/>
        <w:rPr>
          <w:spacing w:val="-8"/>
          <w:sz w:val="28"/>
          <w:szCs w:val="28"/>
        </w:rPr>
      </w:pPr>
    </w:p>
    <w:p w:rsidR="004C278E" w:rsidRDefault="004C278E" w:rsidP="00843B75">
      <w:pPr>
        <w:jc w:val="both"/>
        <w:rPr>
          <w:spacing w:val="-8"/>
          <w:sz w:val="28"/>
          <w:szCs w:val="28"/>
        </w:rPr>
      </w:pPr>
    </w:p>
    <w:p w:rsidR="00760AA8" w:rsidRPr="008B216E" w:rsidRDefault="00760AA8" w:rsidP="00843B75">
      <w:pPr>
        <w:jc w:val="both"/>
        <w:rPr>
          <w:sz w:val="28"/>
          <w:szCs w:val="28"/>
        </w:rPr>
      </w:pPr>
      <w:r w:rsidRPr="008B216E">
        <w:rPr>
          <w:spacing w:val="-8"/>
          <w:sz w:val="28"/>
          <w:szCs w:val="28"/>
        </w:rPr>
        <w:t>И</w:t>
      </w:r>
      <w:r w:rsidR="00C537C7" w:rsidRPr="008B216E">
        <w:rPr>
          <w:spacing w:val="-8"/>
          <w:sz w:val="28"/>
          <w:szCs w:val="28"/>
        </w:rPr>
        <w:t>.</w:t>
      </w:r>
      <w:r w:rsidRPr="008B216E">
        <w:rPr>
          <w:spacing w:val="-8"/>
          <w:sz w:val="28"/>
          <w:szCs w:val="28"/>
        </w:rPr>
        <w:t xml:space="preserve"> о. председателя комиссии по подготовке </w:t>
      </w:r>
    </w:p>
    <w:p w:rsidR="00760AA8" w:rsidRPr="008B216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проекта правил землепользования </w:t>
      </w:r>
    </w:p>
    <w:p w:rsidR="00760AA8" w:rsidRPr="008B216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и </w:t>
      </w:r>
      <w:proofErr w:type="gramStart"/>
      <w:r w:rsidRPr="008B216E">
        <w:rPr>
          <w:spacing w:val="-8"/>
          <w:sz w:val="28"/>
          <w:szCs w:val="28"/>
        </w:rPr>
        <w:t>застройки города</w:t>
      </w:r>
      <w:proofErr w:type="gramEnd"/>
      <w:r w:rsidRPr="008B216E">
        <w:rPr>
          <w:spacing w:val="-8"/>
          <w:sz w:val="28"/>
          <w:szCs w:val="28"/>
        </w:rPr>
        <w:t xml:space="preserve"> Новосибирска                     </w:t>
      </w:r>
      <w:r w:rsidR="00116C75" w:rsidRPr="008B216E">
        <w:rPr>
          <w:spacing w:val="-8"/>
          <w:sz w:val="28"/>
          <w:szCs w:val="28"/>
        </w:rPr>
        <w:t xml:space="preserve">                             </w:t>
      </w:r>
      <w:r w:rsidR="00B51376" w:rsidRPr="008B216E">
        <w:rPr>
          <w:spacing w:val="-8"/>
          <w:sz w:val="28"/>
          <w:szCs w:val="28"/>
        </w:rPr>
        <w:t xml:space="preserve">     </w:t>
      </w:r>
      <w:r w:rsidRPr="008B216E">
        <w:rPr>
          <w:spacing w:val="-8"/>
          <w:sz w:val="28"/>
          <w:szCs w:val="28"/>
        </w:rPr>
        <w:t xml:space="preserve"> </w:t>
      </w:r>
      <w:r w:rsidR="00100AC0" w:rsidRPr="008B216E">
        <w:rPr>
          <w:spacing w:val="-8"/>
          <w:sz w:val="28"/>
          <w:szCs w:val="28"/>
        </w:rPr>
        <w:t xml:space="preserve">   </w:t>
      </w:r>
      <w:r w:rsidR="00B87D36" w:rsidRPr="008B216E">
        <w:rPr>
          <w:spacing w:val="-8"/>
          <w:sz w:val="28"/>
          <w:szCs w:val="28"/>
        </w:rPr>
        <w:t xml:space="preserve">  </w:t>
      </w:r>
      <w:r w:rsidR="003400E3" w:rsidRPr="008B216E">
        <w:rPr>
          <w:spacing w:val="-8"/>
          <w:sz w:val="28"/>
          <w:szCs w:val="28"/>
        </w:rPr>
        <w:t xml:space="preserve"> </w:t>
      </w:r>
      <w:r w:rsidR="00E2134C" w:rsidRPr="008B216E">
        <w:rPr>
          <w:spacing w:val="-8"/>
          <w:sz w:val="28"/>
          <w:szCs w:val="28"/>
        </w:rPr>
        <w:t xml:space="preserve"> </w:t>
      </w:r>
      <w:r w:rsidR="00100AC0" w:rsidRPr="008B216E">
        <w:rPr>
          <w:spacing w:val="-8"/>
          <w:sz w:val="28"/>
          <w:szCs w:val="28"/>
        </w:rPr>
        <w:t xml:space="preserve"> </w:t>
      </w:r>
      <w:r w:rsidR="003400E3" w:rsidRPr="008B216E">
        <w:rPr>
          <w:spacing w:val="-8"/>
          <w:sz w:val="28"/>
          <w:szCs w:val="28"/>
        </w:rPr>
        <w:t>А. И. Игнатьева</w:t>
      </w:r>
    </w:p>
    <w:p w:rsidR="004662A0" w:rsidRPr="008B216E" w:rsidRDefault="004662A0" w:rsidP="00760AA8">
      <w:pPr>
        <w:suppressAutoHyphens/>
        <w:jc w:val="both"/>
        <w:rPr>
          <w:spacing w:val="-8"/>
          <w:sz w:val="28"/>
          <w:szCs w:val="28"/>
        </w:rPr>
      </w:pPr>
    </w:p>
    <w:p w:rsidR="004662A0" w:rsidRPr="008B216E" w:rsidRDefault="004662A0" w:rsidP="00760AA8">
      <w:pPr>
        <w:suppressAutoHyphens/>
        <w:jc w:val="both"/>
        <w:rPr>
          <w:spacing w:val="-8"/>
          <w:sz w:val="28"/>
          <w:szCs w:val="28"/>
        </w:rPr>
      </w:pPr>
    </w:p>
    <w:p w:rsidR="00760AA8" w:rsidRPr="008B216E" w:rsidRDefault="00760AA8" w:rsidP="00760AA8">
      <w:pPr>
        <w:suppressAutoHyphens/>
        <w:jc w:val="both"/>
        <w:rPr>
          <w:sz w:val="28"/>
          <w:szCs w:val="28"/>
        </w:rPr>
      </w:pPr>
      <w:r w:rsidRPr="008B216E">
        <w:rPr>
          <w:spacing w:val="-8"/>
          <w:sz w:val="28"/>
          <w:szCs w:val="28"/>
        </w:rPr>
        <w:t>секретар</w:t>
      </w:r>
      <w:r w:rsidR="00E761B4" w:rsidRPr="008B216E">
        <w:rPr>
          <w:spacing w:val="-8"/>
          <w:sz w:val="28"/>
          <w:szCs w:val="28"/>
        </w:rPr>
        <w:t>ь</w:t>
      </w:r>
      <w:r w:rsidR="0025419A" w:rsidRPr="008B216E">
        <w:rPr>
          <w:spacing w:val="-8"/>
          <w:sz w:val="28"/>
          <w:szCs w:val="28"/>
        </w:rPr>
        <w:t xml:space="preserve"> </w:t>
      </w:r>
      <w:r w:rsidRPr="008B216E">
        <w:rPr>
          <w:spacing w:val="-8"/>
          <w:sz w:val="28"/>
          <w:szCs w:val="28"/>
        </w:rPr>
        <w:t xml:space="preserve">                                                          </w:t>
      </w:r>
      <w:r w:rsidR="00C537C7" w:rsidRPr="008B216E">
        <w:rPr>
          <w:spacing w:val="-8"/>
          <w:sz w:val="28"/>
          <w:szCs w:val="28"/>
        </w:rPr>
        <w:tab/>
      </w:r>
      <w:r w:rsidR="00C537C7" w:rsidRPr="008B216E">
        <w:rPr>
          <w:spacing w:val="-8"/>
          <w:sz w:val="28"/>
          <w:szCs w:val="28"/>
        </w:rPr>
        <w:tab/>
      </w:r>
      <w:r w:rsidR="00C537C7" w:rsidRPr="008B216E">
        <w:rPr>
          <w:spacing w:val="-8"/>
          <w:sz w:val="28"/>
          <w:szCs w:val="28"/>
        </w:rPr>
        <w:tab/>
        <w:t xml:space="preserve">       </w:t>
      </w:r>
      <w:r w:rsidR="00E761B4" w:rsidRPr="008B216E">
        <w:rPr>
          <w:spacing w:val="-8"/>
          <w:sz w:val="28"/>
          <w:szCs w:val="28"/>
        </w:rPr>
        <w:t xml:space="preserve">              </w:t>
      </w:r>
      <w:r w:rsidR="00E2134C" w:rsidRPr="008B216E">
        <w:rPr>
          <w:spacing w:val="-8"/>
          <w:sz w:val="28"/>
          <w:szCs w:val="28"/>
        </w:rPr>
        <w:t xml:space="preserve">  </w:t>
      </w:r>
      <w:r w:rsidR="00E761B4" w:rsidRPr="008B216E">
        <w:rPr>
          <w:spacing w:val="-8"/>
          <w:sz w:val="28"/>
          <w:szCs w:val="28"/>
        </w:rPr>
        <w:t xml:space="preserve">   </w:t>
      </w:r>
      <w:r w:rsidRPr="008B216E">
        <w:rPr>
          <w:spacing w:val="-8"/>
          <w:sz w:val="28"/>
          <w:szCs w:val="28"/>
        </w:rPr>
        <w:t xml:space="preserve">Е. </w:t>
      </w:r>
      <w:r w:rsidR="00E761B4" w:rsidRPr="008B216E">
        <w:rPr>
          <w:spacing w:val="-8"/>
          <w:sz w:val="28"/>
          <w:szCs w:val="28"/>
        </w:rPr>
        <w:t>В</w:t>
      </w:r>
      <w:r w:rsidRPr="008B216E">
        <w:rPr>
          <w:spacing w:val="-8"/>
          <w:sz w:val="28"/>
          <w:szCs w:val="28"/>
        </w:rPr>
        <w:t xml:space="preserve">. </w:t>
      </w:r>
      <w:r w:rsidR="00E761B4" w:rsidRPr="008B216E">
        <w:rPr>
          <w:spacing w:val="-8"/>
          <w:sz w:val="28"/>
          <w:szCs w:val="28"/>
        </w:rPr>
        <w:t>Спасская</w:t>
      </w:r>
    </w:p>
    <w:p w:rsidR="004828DA" w:rsidRPr="008B216E" w:rsidRDefault="004828DA" w:rsidP="00C537C7">
      <w:pPr>
        <w:suppressAutoHyphens/>
        <w:rPr>
          <w:sz w:val="28"/>
          <w:szCs w:val="28"/>
        </w:rPr>
      </w:pPr>
    </w:p>
    <w:p w:rsidR="00B63DDB" w:rsidRPr="008B216E" w:rsidRDefault="00B63DDB" w:rsidP="00C537C7">
      <w:pPr>
        <w:suppressAutoHyphens/>
        <w:rPr>
          <w:sz w:val="28"/>
          <w:szCs w:val="28"/>
        </w:rPr>
      </w:pPr>
    </w:p>
    <w:p w:rsidR="00347718" w:rsidRPr="008B216E" w:rsidRDefault="00347718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50866" w:rsidRDefault="00C50866" w:rsidP="00C537C7">
      <w:pPr>
        <w:suppressAutoHyphens/>
        <w:rPr>
          <w:sz w:val="28"/>
          <w:szCs w:val="28"/>
        </w:rPr>
      </w:pPr>
    </w:p>
    <w:p w:rsidR="00C50866" w:rsidRDefault="00C50866" w:rsidP="00C537C7">
      <w:pPr>
        <w:suppressAutoHyphens/>
        <w:rPr>
          <w:sz w:val="28"/>
          <w:szCs w:val="28"/>
        </w:rPr>
      </w:pPr>
    </w:p>
    <w:p w:rsidR="00C50866" w:rsidRDefault="00C50866" w:rsidP="00C537C7">
      <w:pPr>
        <w:suppressAutoHyphens/>
        <w:rPr>
          <w:sz w:val="28"/>
          <w:szCs w:val="28"/>
        </w:rPr>
      </w:pPr>
    </w:p>
    <w:p w:rsidR="00C50866" w:rsidRDefault="00C50866" w:rsidP="00C537C7">
      <w:pPr>
        <w:suppressAutoHyphens/>
        <w:rPr>
          <w:sz w:val="28"/>
          <w:szCs w:val="28"/>
        </w:rPr>
      </w:pPr>
    </w:p>
    <w:p w:rsidR="00760AA8" w:rsidRPr="008B216E" w:rsidRDefault="00760AA8" w:rsidP="00C537C7">
      <w:pPr>
        <w:suppressAutoHyphens/>
        <w:rPr>
          <w:sz w:val="28"/>
          <w:szCs w:val="28"/>
        </w:rPr>
      </w:pPr>
      <w:r w:rsidRPr="008B216E">
        <w:rPr>
          <w:sz w:val="28"/>
          <w:szCs w:val="28"/>
        </w:rPr>
        <w:lastRenderedPageBreak/>
        <w:t>ЭКСПЕРТЫ:</w:t>
      </w:r>
    </w:p>
    <w:p w:rsidR="00EA4B9F" w:rsidRPr="008B216E" w:rsidRDefault="00EA4B9F" w:rsidP="00EA4B9F">
      <w:pPr>
        <w:ind w:firstLine="709"/>
        <w:jc w:val="both"/>
        <w:rPr>
          <w:sz w:val="28"/>
          <w:szCs w:val="28"/>
        </w:rPr>
      </w:pPr>
    </w:p>
    <w:p w:rsidR="005B1CA3" w:rsidRPr="008B216E" w:rsidRDefault="004C278E" w:rsidP="00760A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Палей Н. А.</w:t>
      </w:r>
    </w:p>
    <w:p w:rsidR="00EC7355" w:rsidRPr="008B216E" w:rsidRDefault="00EC7355" w:rsidP="00EA4B9F">
      <w:pPr>
        <w:rPr>
          <w:iCs/>
          <w:spacing w:val="1"/>
          <w:sz w:val="28"/>
          <w:szCs w:val="28"/>
        </w:rPr>
      </w:pPr>
    </w:p>
    <w:p w:rsidR="00C247B7" w:rsidRPr="008B216E" w:rsidRDefault="004C278E" w:rsidP="00EA4B9F">
      <w:pPr>
        <w:rPr>
          <w:sz w:val="28"/>
          <w:szCs w:val="28"/>
        </w:rPr>
      </w:pPr>
      <w:r>
        <w:rPr>
          <w:sz w:val="28"/>
          <w:szCs w:val="28"/>
        </w:rPr>
        <w:t>Тарасова Н. В.</w:t>
      </w:r>
    </w:p>
    <w:sectPr w:rsidR="00C247B7" w:rsidRPr="008B216E" w:rsidSect="007572E8">
      <w:pgSz w:w="11906" w:h="16838"/>
      <w:pgMar w:top="851" w:right="566" w:bottom="709" w:left="1701" w:header="708" w:footer="7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90" w:rsidRDefault="00437290" w:rsidP="00762C27">
      <w:r>
        <w:separator/>
      </w:r>
    </w:p>
  </w:endnote>
  <w:endnote w:type="continuationSeparator" w:id="0">
    <w:p w:rsidR="00437290" w:rsidRDefault="00437290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90" w:rsidRDefault="00437290" w:rsidP="00762C27">
      <w:r>
        <w:separator/>
      </w:r>
    </w:p>
  </w:footnote>
  <w:footnote w:type="continuationSeparator" w:id="0">
    <w:p w:rsidR="00437290" w:rsidRDefault="00437290" w:rsidP="0076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A8"/>
    <w:rsid w:val="0000285A"/>
    <w:rsid w:val="000056CD"/>
    <w:rsid w:val="00013160"/>
    <w:rsid w:val="00014253"/>
    <w:rsid w:val="00014970"/>
    <w:rsid w:val="00023D6E"/>
    <w:rsid w:val="00025656"/>
    <w:rsid w:val="000315EC"/>
    <w:rsid w:val="00031EDB"/>
    <w:rsid w:val="00034598"/>
    <w:rsid w:val="000346DC"/>
    <w:rsid w:val="00037411"/>
    <w:rsid w:val="00050BAA"/>
    <w:rsid w:val="000513CD"/>
    <w:rsid w:val="00052CBE"/>
    <w:rsid w:val="00052DA3"/>
    <w:rsid w:val="0005756C"/>
    <w:rsid w:val="00061BE6"/>
    <w:rsid w:val="00065963"/>
    <w:rsid w:val="00066947"/>
    <w:rsid w:val="00066E0F"/>
    <w:rsid w:val="00072CFC"/>
    <w:rsid w:val="00075E8A"/>
    <w:rsid w:val="000817A5"/>
    <w:rsid w:val="000830FC"/>
    <w:rsid w:val="00091445"/>
    <w:rsid w:val="000931F2"/>
    <w:rsid w:val="000937E8"/>
    <w:rsid w:val="00095AC6"/>
    <w:rsid w:val="000A0687"/>
    <w:rsid w:val="000A64E6"/>
    <w:rsid w:val="000B4C53"/>
    <w:rsid w:val="000B5FAC"/>
    <w:rsid w:val="000B6669"/>
    <w:rsid w:val="000C02ED"/>
    <w:rsid w:val="000C16C7"/>
    <w:rsid w:val="000C267E"/>
    <w:rsid w:val="000C6B39"/>
    <w:rsid w:val="000C7628"/>
    <w:rsid w:val="000D0F11"/>
    <w:rsid w:val="000E0084"/>
    <w:rsid w:val="000E0C49"/>
    <w:rsid w:val="000E3FCB"/>
    <w:rsid w:val="000E5E68"/>
    <w:rsid w:val="000E6419"/>
    <w:rsid w:val="000F3EAE"/>
    <w:rsid w:val="000F5948"/>
    <w:rsid w:val="00100AC0"/>
    <w:rsid w:val="00105C4B"/>
    <w:rsid w:val="00115A32"/>
    <w:rsid w:val="00116C75"/>
    <w:rsid w:val="00116FB8"/>
    <w:rsid w:val="00120C18"/>
    <w:rsid w:val="00121128"/>
    <w:rsid w:val="0012140F"/>
    <w:rsid w:val="0012702C"/>
    <w:rsid w:val="0014128F"/>
    <w:rsid w:val="001443FA"/>
    <w:rsid w:val="001508D3"/>
    <w:rsid w:val="0015498E"/>
    <w:rsid w:val="001554FC"/>
    <w:rsid w:val="00161299"/>
    <w:rsid w:val="001633C6"/>
    <w:rsid w:val="0017229B"/>
    <w:rsid w:val="00174678"/>
    <w:rsid w:val="001748C5"/>
    <w:rsid w:val="0017702F"/>
    <w:rsid w:val="00177054"/>
    <w:rsid w:val="00186FE2"/>
    <w:rsid w:val="0019672A"/>
    <w:rsid w:val="001A1E32"/>
    <w:rsid w:val="001A7A82"/>
    <w:rsid w:val="001B7C07"/>
    <w:rsid w:val="001C026C"/>
    <w:rsid w:val="001C0CEA"/>
    <w:rsid w:val="001C1CAD"/>
    <w:rsid w:val="001C3698"/>
    <w:rsid w:val="001D1572"/>
    <w:rsid w:val="001D1A85"/>
    <w:rsid w:val="001D3EF1"/>
    <w:rsid w:val="001E06C7"/>
    <w:rsid w:val="001E1B21"/>
    <w:rsid w:val="001E34AF"/>
    <w:rsid w:val="001E3F32"/>
    <w:rsid w:val="001E6BD1"/>
    <w:rsid w:val="001F142E"/>
    <w:rsid w:val="001F27FA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789D"/>
    <w:rsid w:val="00240427"/>
    <w:rsid w:val="00241796"/>
    <w:rsid w:val="00252654"/>
    <w:rsid w:val="0025419A"/>
    <w:rsid w:val="00260AB4"/>
    <w:rsid w:val="00265986"/>
    <w:rsid w:val="00274D41"/>
    <w:rsid w:val="0027686E"/>
    <w:rsid w:val="00276B79"/>
    <w:rsid w:val="00290D13"/>
    <w:rsid w:val="0029548A"/>
    <w:rsid w:val="00296FFC"/>
    <w:rsid w:val="00297780"/>
    <w:rsid w:val="002A616C"/>
    <w:rsid w:val="002B13FA"/>
    <w:rsid w:val="002B2C57"/>
    <w:rsid w:val="002C0795"/>
    <w:rsid w:val="002C20D5"/>
    <w:rsid w:val="002C35EF"/>
    <w:rsid w:val="002D00DB"/>
    <w:rsid w:val="002D0B19"/>
    <w:rsid w:val="002D0B3A"/>
    <w:rsid w:val="002D1FA4"/>
    <w:rsid w:val="002E2838"/>
    <w:rsid w:val="002E42CA"/>
    <w:rsid w:val="002E67D6"/>
    <w:rsid w:val="002F34FB"/>
    <w:rsid w:val="002F6501"/>
    <w:rsid w:val="003004C9"/>
    <w:rsid w:val="00302355"/>
    <w:rsid w:val="00302CD5"/>
    <w:rsid w:val="00302F7D"/>
    <w:rsid w:val="003066ED"/>
    <w:rsid w:val="0031203F"/>
    <w:rsid w:val="0031272C"/>
    <w:rsid w:val="003219A0"/>
    <w:rsid w:val="00326BA2"/>
    <w:rsid w:val="00334B98"/>
    <w:rsid w:val="003371F9"/>
    <w:rsid w:val="003400E3"/>
    <w:rsid w:val="00346F6E"/>
    <w:rsid w:val="00347718"/>
    <w:rsid w:val="0035109E"/>
    <w:rsid w:val="003515EF"/>
    <w:rsid w:val="003537E9"/>
    <w:rsid w:val="0035671C"/>
    <w:rsid w:val="00363D8D"/>
    <w:rsid w:val="003670E5"/>
    <w:rsid w:val="00372A5B"/>
    <w:rsid w:val="00372A86"/>
    <w:rsid w:val="0037348F"/>
    <w:rsid w:val="003777B8"/>
    <w:rsid w:val="003827CE"/>
    <w:rsid w:val="0038356A"/>
    <w:rsid w:val="00383D46"/>
    <w:rsid w:val="00385A30"/>
    <w:rsid w:val="003877CE"/>
    <w:rsid w:val="003A0C18"/>
    <w:rsid w:val="003A2448"/>
    <w:rsid w:val="003A792C"/>
    <w:rsid w:val="003B2308"/>
    <w:rsid w:val="003B6618"/>
    <w:rsid w:val="003C7A27"/>
    <w:rsid w:val="003C7A92"/>
    <w:rsid w:val="003D0DB4"/>
    <w:rsid w:val="003D207F"/>
    <w:rsid w:val="003D4653"/>
    <w:rsid w:val="003D5445"/>
    <w:rsid w:val="003D5C86"/>
    <w:rsid w:val="003D63E0"/>
    <w:rsid w:val="003D7CAB"/>
    <w:rsid w:val="003E3B9F"/>
    <w:rsid w:val="003E469E"/>
    <w:rsid w:val="003E72AF"/>
    <w:rsid w:val="003F5A68"/>
    <w:rsid w:val="003F7609"/>
    <w:rsid w:val="00400274"/>
    <w:rsid w:val="004010C1"/>
    <w:rsid w:val="0040177A"/>
    <w:rsid w:val="0040340B"/>
    <w:rsid w:val="00406A81"/>
    <w:rsid w:val="004074DF"/>
    <w:rsid w:val="004120B1"/>
    <w:rsid w:val="00416174"/>
    <w:rsid w:val="004225D0"/>
    <w:rsid w:val="00423746"/>
    <w:rsid w:val="004248FB"/>
    <w:rsid w:val="004250E1"/>
    <w:rsid w:val="0042736D"/>
    <w:rsid w:val="00437290"/>
    <w:rsid w:val="00442A39"/>
    <w:rsid w:val="00442F1C"/>
    <w:rsid w:val="004506BD"/>
    <w:rsid w:val="00450B87"/>
    <w:rsid w:val="00455DEF"/>
    <w:rsid w:val="00460612"/>
    <w:rsid w:val="0046185C"/>
    <w:rsid w:val="004662A0"/>
    <w:rsid w:val="004714DD"/>
    <w:rsid w:val="0047457E"/>
    <w:rsid w:val="004810E2"/>
    <w:rsid w:val="004828DA"/>
    <w:rsid w:val="0049688E"/>
    <w:rsid w:val="00496BF9"/>
    <w:rsid w:val="004A45D7"/>
    <w:rsid w:val="004A5F7A"/>
    <w:rsid w:val="004B164D"/>
    <w:rsid w:val="004C0B24"/>
    <w:rsid w:val="004C278E"/>
    <w:rsid w:val="004C5130"/>
    <w:rsid w:val="004C51DE"/>
    <w:rsid w:val="004C75F8"/>
    <w:rsid w:val="004D23B6"/>
    <w:rsid w:val="004E1630"/>
    <w:rsid w:val="004E1649"/>
    <w:rsid w:val="004E7184"/>
    <w:rsid w:val="004E7D51"/>
    <w:rsid w:val="004F2CF3"/>
    <w:rsid w:val="00504521"/>
    <w:rsid w:val="00510016"/>
    <w:rsid w:val="0051643B"/>
    <w:rsid w:val="0052516D"/>
    <w:rsid w:val="005312E5"/>
    <w:rsid w:val="005342F1"/>
    <w:rsid w:val="0053571A"/>
    <w:rsid w:val="0053753C"/>
    <w:rsid w:val="00541733"/>
    <w:rsid w:val="005440EA"/>
    <w:rsid w:val="0054790D"/>
    <w:rsid w:val="00547F82"/>
    <w:rsid w:val="00551435"/>
    <w:rsid w:val="005527B0"/>
    <w:rsid w:val="00553CE5"/>
    <w:rsid w:val="00556136"/>
    <w:rsid w:val="00556BCB"/>
    <w:rsid w:val="00565123"/>
    <w:rsid w:val="00566C81"/>
    <w:rsid w:val="00570A3A"/>
    <w:rsid w:val="005710A5"/>
    <w:rsid w:val="00574D74"/>
    <w:rsid w:val="00575196"/>
    <w:rsid w:val="0058025F"/>
    <w:rsid w:val="00582435"/>
    <w:rsid w:val="00582F6E"/>
    <w:rsid w:val="00592863"/>
    <w:rsid w:val="005A0603"/>
    <w:rsid w:val="005A0857"/>
    <w:rsid w:val="005A2897"/>
    <w:rsid w:val="005A2D59"/>
    <w:rsid w:val="005B1997"/>
    <w:rsid w:val="005B1CA3"/>
    <w:rsid w:val="005B3BEC"/>
    <w:rsid w:val="005B41AA"/>
    <w:rsid w:val="005B5BA9"/>
    <w:rsid w:val="005C1E80"/>
    <w:rsid w:val="005C4BDB"/>
    <w:rsid w:val="005D49E0"/>
    <w:rsid w:val="005D4D95"/>
    <w:rsid w:val="005E3528"/>
    <w:rsid w:val="005F0D69"/>
    <w:rsid w:val="005F0EB6"/>
    <w:rsid w:val="005F5512"/>
    <w:rsid w:val="006016DF"/>
    <w:rsid w:val="006034D5"/>
    <w:rsid w:val="00606886"/>
    <w:rsid w:val="00610217"/>
    <w:rsid w:val="006106AD"/>
    <w:rsid w:val="00614A58"/>
    <w:rsid w:val="00625232"/>
    <w:rsid w:val="0063201C"/>
    <w:rsid w:val="006341F3"/>
    <w:rsid w:val="00641567"/>
    <w:rsid w:val="006442C2"/>
    <w:rsid w:val="00646FBD"/>
    <w:rsid w:val="0064773B"/>
    <w:rsid w:val="00652617"/>
    <w:rsid w:val="00653F2D"/>
    <w:rsid w:val="00654047"/>
    <w:rsid w:val="00655100"/>
    <w:rsid w:val="00662E90"/>
    <w:rsid w:val="00665312"/>
    <w:rsid w:val="00665EDF"/>
    <w:rsid w:val="00667B86"/>
    <w:rsid w:val="0067037A"/>
    <w:rsid w:val="00670B06"/>
    <w:rsid w:val="00670EC8"/>
    <w:rsid w:val="00672C21"/>
    <w:rsid w:val="006742A8"/>
    <w:rsid w:val="006808AB"/>
    <w:rsid w:val="00680CD2"/>
    <w:rsid w:val="006827FA"/>
    <w:rsid w:val="0068441C"/>
    <w:rsid w:val="00686989"/>
    <w:rsid w:val="006920C4"/>
    <w:rsid w:val="00692C56"/>
    <w:rsid w:val="0069323D"/>
    <w:rsid w:val="00694005"/>
    <w:rsid w:val="00695837"/>
    <w:rsid w:val="006965B4"/>
    <w:rsid w:val="00697586"/>
    <w:rsid w:val="006A2D88"/>
    <w:rsid w:val="006A5634"/>
    <w:rsid w:val="006A68CB"/>
    <w:rsid w:val="006B48E0"/>
    <w:rsid w:val="006B57A6"/>
    <w:rsid w:val="006B69D0"/>
    <w:rsid w:val="006C1398"/>
    <w:rsid w:val="006C2DE6"/>
    <w:rsid w:val="006D019A"/>
    <w:rsid w:val="006D6E11"/>
    <w:rsid w:val="006D7018"/>
    <w:rsid w:val="006E66D1"/>
    <w:rsid w:val="006F5D99"/>
    <w:rsid w:val="00700672"/>
    <w:rsid w:val="0070106A"/>
    <w:rsid w:val="00716195"/>
    <w:rsid w:val="007174CF"/>
    <w:rsid w:val="00720EE6"/>
    <w:rsid w:val="00722FCC"/>
    <w:rsid w:val="007255BB"/>
    <w:rsid w:val="007314C0"/>
    <w:rsid w:val="00731B85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80BA2"/>
    <w:rsid w:val="00787C27"/>
    <w:rsid w:val="007A19A5"/>
    <w:rsid w:val="007A325E"/>
    <w:rsid w:val="007A5590"/>
    <w:rsid w:val="007A6642"/>
    <w:rsid w:val="007B3556"/>
    <w:rsid w:val="007B3CB6"/>
    <w:rsid w:val="007B56DA"/>
    <w:rsid w:val="007B6A99"/>
    <w:rsid w:val="007B7D57"/>
    <w:rsid w:val="007C0712"/>
    <w:rsid w:val="007C243A"/>
    <w:rsid w:val="007C4874"/>
    <w:rsid w:val="007C537E"/>
    <w:rsid w:val="007C5F02"/>
    <w:rsid w:val="007C65A7"/>
    <w:rsid w:val="007C737E"/>
    <w:rsid w:val="007D29BD"/>
    <w:rsid w:val="007D3832"/>
    <w:rsid w:val="007E27CF"/>
    <w:rsid w:val="007E470E"/>
    <w:rsid w:val="007E704B"/>
    <w:rsid w:val="007F5D0D"/>
    <w:rsid w:val="00801E8A"/>
    <w:rsid w:val="00803FBC"/>
    <w:rsid w:val="00806607"/>
    <w:rsid w:val="0081233C"/>
    <w:rsid w:val="0083448D"/>
    <w:rsid w:val="00837DF7"/>
    <w:rsid w:val="00840398"/>
    <w:rsid w:val="00841462"/>
    <w:rsid w:val="00843B75"/>
    <w:rsid w:val="0084504A"/>
    <w:rsid w:val="0084749F"/>
    <w:rsid w:val="00850922"/>
    <w:rsid w:val="00850BAD"/>
    <w:rsid w:val="00851804"/>
    <w:rsid w:val="00851AF4"/>
    <w:rsid w:val="008556C3"/>
    <w:rsid w:val="00857157"/>
    <w:rsid w:val="00860CAE"/>
    <w:rsid w:val="00863398"/>
    <w:rsid w:val="00863C52"/>
    <w:rsid w:val="008648B1"/>
    <w:rsid w:val="00866CEE"/>
    <w:rsid w:val="00870AC5"/>
    <w:rsid w:val="00876298"/>
    <w:rsid w:val="008816E8"/>
    <w:rsid w:val="00896E9B"/>
    <w:rsid w:val="008978EE"/>
    <w:rsid w:val="008A1C02"/>
    <w:rsid w:val="008A1CA3"/>
    <w:rsid w:val="008A2B5E"/>
    <w:rsid w:val="008A3420"/>
    <w:rsid w:val="008A638E"/>
    <w:rsid w:val="008B216E"/>
    <w:rsid w:val="008B285D"/>
    <w:rsid w:val="008B2A78"/>
    <w:rsid w:val="008B72E6"/>
    <w:rsid w:val="008B7DFC"/>
    <w:rsid w:val="008C3DAC"/>
    <w:rsid w:val="008C4792"/>
    <w:rsid w:val="008C4AB5"/>
    <w:rsid w:val="008C5E08"/>
    <w:rsid w:val="008C5EF0"/>
    <w:rsid w:val="008C770F"/>
    <w:rsid w:val="008D1E28"/>
    <w:rsid w:val="008D378B"/>
    <w:rsid w:val="008D621D"/>
    <w:rsid w:val="008E47C9"/>
    <w:rsid w:val="008F233F"/>
    <w:rsid w:val="008F2746"/>
    <w:rsid w:val="008F5A5A"/>
    <w:rsid w:val="00903EA8"/>
    <w:rsid w:val="00904106"/>
    <w:rsid w:val="0091286B"/>
    <w:rsid w:val="0092204F"/>
    <w:rsid w:val="0092389C"/>
    <w:rsid w:val="0092509E"/>
    <w:rsid w:val="009306CD"/>
    <w:rsid w:val="00932431"/>
    <w:rsid w:val="00933AFA"/>
    <w:rsid w:val="00933B5F"/>
    <w:rsid w:val="0093615F"/>
    <w:rsid w:val="009422D2"/>
    <w:rsid w:val="00945531"/>
    <w:rsid w:val="00945EAD"/>
    <w:rsid w:val="00952D83"/>
    <w:rsid w:val="0095569C"/>
    <w:rsid w:val="00960223"/>
    <w:rsid w:val="009604BC"/>
    <w:rsid w:val="00961741"/>
    <w:rsid w:val="00962218"/>
    <w:rsid w:val="00962A38"/>
    <w:rsid w:val="009633E9"/>
    <w:rsid w:val="00963961"/>
    <w:rsid w:val="00972D3E"/>
    <w:rsid w:val="00973B09"/>
    <w:rsid w:val="00974CC4"/>
    <w:rsid w:val="009822DA"/>
    <w:rsid w:val="009829EA"/>
    <w:rsid w:val="009909B4"/>
    <w:rsid w:val="00993C52"/>
    <w:rsid w:val="00993DF1"/>
    <w:rsid w:val="009A0FE4"/>
    <w:rsid w:val="009A430A"/>
    <w:rsid w:val="009A5454"/>
    <w:rsid w:val="009A6A31"/>
    <w:rsid w:val="009A7285"/>
    <w:rsid w:val="009B065F"/>
    <w:rsid w:val="009B0C10"/>
    <w:rsid w:val="009C0A1E"/>
    <w:rsid w:val="009C3198"/>
    <w:rsid w:val="009E326C"/>
    <w:rsid w:val="009E7510"/>
    <w:rsid w:val="009F79C5"/>
    <w:rsid w:val="00A03BC0"/>
    <w:rsid w:val="00A05956"/>
    <w:rsid w:val="00A05FED"/>
    <w:rsid w:val="00A06B45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56F55"/>
    <w:rsid w:val="00A629B7"/>
    <w:rsid w:val="00A6368D"/>
    <w:rsid w:val="00A64197"/>
    <w:rsid w:val="00A66C4C"/>
    <w:rsid w:val="00A67091"/>
    <w:rsid w:val="00A86D86"/>
    <w:rsid w:val="00A87191"/>
    <w:rsid w:val="00A87D97"/>
    <w:rsid w:val="00A9468D"/>
    <w:rsid w:val="00A955E0"/>
    <w:rsid w:val="00A97641"/>
    <w:rsid w:val="00AA2317"/>
    <w:rsid w:val="00AA70EE"/>
    <w:rsid w:val="00AB0473"/>
    <w:rsid w:val="00AC25C0"/>
    <w:rsid w:val="00AD6A7C"/>
    <w:rsid w:val="00AD7804"/>
    <w:rsid w:val="00AE72BD"/>
    <w:rsid w:val="00AF16BC"/>
    <w:rsid w:val="00B054D5"/>
    <w:rsid w:val="00B11A4D"/>
    <w:rsid w:val="00B124EB"/>
    <w:rsid w:val="00B130D7"/>
    <w:rsid w:val="00B14E34"/>
    <w:rsid w:val="00B16F05"/>
    <w:rsid w:val="00B20025"/>
    <w:rsid w:val="00B40054"/>
    <w:rsid w:val="00B45901"/>
    <w:rsid w:val="00B46784"/>
    <w:rsid w:val="00B47117"/>
    <w:rsid w:val="00B51376"/>
    <w:rsid w:val="00B63DDB"/>
    <w:rsid w:val="00B64B96"/>
    <w:rsid w:val="00B83E3F"/>
    <w:rsid w:val="00B87898"/>
    <w:rsid w:val="00B87D36"/>
    <w:rsid w:val="00B87E5A"/>
    <w:rsid w:val="00BA0781"/>
    <w:rsid w:val="00BA4000"/>
    <w:rsid w:val="00BA5601"/>
    <w:rsid w:val="00BA7534"/>
    <w:rsid w:val="00BA7BB0"/>
    <w:rsid w:val="00BB460E"/>
    <w:rsid w:val="00BB63A1"/>
    <w:rsid w:val="00BC3A6F"/>
    <w:rsid w:val="00BC4968"/>
    <w:rsid w:val="00BC4A7D"/>
    <w:rsid w:val="00BC695F"/>
    <w:rsid w:val="00BD1B7A"/>
    <w:rsid w:val="00BD61CE"/>
    <w:rsid w:val="00BD6C6E"/>
    <w:rsid w:val="00BE2ED4"/>
    <w:rsid w:val="00BE3759"/>
    <w:rsid w:val="00C0586B"/>
    <w:rsid w:val="00C10639"/>
    <w:rsid w:val="00C1292A"/>
    <w:rsid w:val="00C13EE0"/>
    <w:rsid w:val="00C14D26"/>
    <w:rsid w:val="00C17EF9"/>
    <w:rsid w:val="00C2188C"/>
    <w:rsid w:val="00C23615"/>
    <w:rsid w:val="00C247B7"/>
    <w:rsid w:val="00C31483"/>
    <w:rsid w:val="00C33F78"/>
    <w:rsid w:val="00C40263"/>
    <w:rsid w:val="00C4083E"/>
    <w:rsid w:val="00C415A5"/>
    <w:rsid w:val="00C45DEE"/>
    <w:rsid w:val="00C477A7"/>
    <w:rsid w:val="00C506D4"/>
    <w:rsid w:val="00C50866"/>
    <w:rsid w:val="00C53788"/>
    <w:rsid w:val="00C537C7"/>
    <w:rsid w:val="00C556E6"/>
    <w:rsid w:val="00C60B3C"/>
    <w:rsid w:val="00C64E93"/>
    <w:rsid w:val="00C73432"/>
    <w:rsid w:val="00C75F25"/>
    <w:rsid w:val="00C76F90"/>
    <w:rsid w:val="00C771DB"/>
    <w:rsid w:val="00C8056C"/>
    <w:rsid w:val="00C821D5"/>
    <w:rsid w:val="00C85322"/>
    <w:rsid w:val="00C9025D"/>
    <w:rsid w:val="00C91CC0"/>
    <w:rsid w:val="00C92C0F"/>
    <w:rsid w:val="00C96817"/>
    <w:rsid w:val="00CA1AB6"/>
    <w:rsid w:val="00CA2093"/>
    <w:rsid w:val="00CA3F9D"/>
    <w:rsid w:val="00CB20C2"/>
    <w:rsid w:val="00CB55CE"/>
    <w:rsid w:val="00CB67FD"/>
    <w:rsid w:val="00CB6C16"/>
    <w:rsid w:val="00CB7170"/>
    <w:rsid w:val="00CB71D5"/>
    <w:rsid w:val="00CC4135"/>
    <w:rsid w:val="00CC78D8"/>
    <w:rsid w:val="00CD1125"/>
    <w:rsid w:val="00CD4F16"/>
    <w:rsid w:val="00CE37D7"/>
    <w:rsid w:val="00CE45F3"/>
    <w:rsid w:val="00CE58A9"/>
    <w:rsid w:val="00CF0FA2"/>
    <w:rsid w:val="00CF1D76"/>
    <w:rsid w:val="00CF1F9F"/>
    <w:rsid w:val="00CF2AAB"/>
    <w:rsid w:val="00CF3761"/>
    <w:rsid w:val="00D03132"/>
    <w:rsid w:val="00D1089F"/>
    <w:rsid w:val="00D10BCE"/>
    <w:rsid w:val="00D12251"/>
    <w:rsid w:val="00D16277"/>
    <w:rsid w:val="00D1764B"/>
    <w:rsid w:val="00D24F54"/>
    <w:rsid w:val="00D2620A"/>
    <w:rsid w:val="00D275A0"/>
    <w:rsid w:val="00D32A7D"/>
    <w:rsid w:val="00D32DD7"/>
    <w:rsid w:val="00D34BC8"/>
    <w:rsid w:val="00D402CA"/>
    <w:rsid w:val="00D42B0B"/>
    <w:rsid w:val="00D61BC5"/>
    <w:rsid w:val="00D631DB"/>
    <w:rsid w:val="00D63E74"/>
    <w:rsid w:val="00D65B27"/>
    <w:rsid w:val="00D66B58"/>
    <w:rsid w:val="00D708AD"/>
    <w:rsid w:val="00D70D2A"/>
    <w:rsid w:val="00D7205E"/>
    <w:rsid w:val="00D84A65"/>
    <w:rsid w:val="00D9114D"/>
    <w:rsid w:val="00D9435A"/>
    <w:rsid w:val="00DA1C2E"/>
    <w:rsid w:val="00DA7E12"/>
    <w:rsid w:val="00DB3C00"/>
    <w:rsid w:val="00DB4AA3"/>
    <w:rsid w:val="00DB594B"/>
    <w:rsid w:val="00DB6E01"/>
    <w:rsid w:val="00DD19BB"/>
    <w:rsid w:val="00DD4856"/>
    <w:rsid w:val="00DE0C70"/>
    <w:rsid w:val="00DE3838"/>
    <w:rsid w:val="00DE4CA1"/>
    <w:rsid w:val="00DE51A3"/>
    <w:rsid w:val="00DF1096"/>
    <w:rsid w:val="00E0047D"/>
    <w:rsid w:val="00E027B6"/>
    <w:rsid w:val="00E02B6E"/>
    <w:rsid w:val="00E142DB"/>
    <w:rsid w:val="00E2134C"/>
    <w:rsid w:val="00E244DF"/>
    <w:rsid w:val="00E27F72"/>
    <w:rsid w:val="00E31122"/>
    <w:rsid w:val="00E35E8C"/>
    <w:rsid w:val="00E41AD1"/>
    <w:rsid w:val="00E43DAC"/>
    <w:rsid w:val="00E4433D"/>
    <w:rsid w:val="00E53ADF"/>
    <w:rsid w:val="00E5597F"/>
    <w:rsid w:val="00E57394"/>
    <w:rsid w:val="00E6019D"/>
    <w:rsid w:val="00E603C6"/>
    <w:rsid w:val="00E6230A"/>
    <w:rsid w:val="00E70F66"/>
    <w:rsid w:val="00E7438D"/>
    <w:rsid w:val="00E761B4"/>
    <w:rsid w:val="00E80744"/>
    <w:rsid w:val="00E83876"/>
    <w:rsid w:val="00E85E4B"/>
    <w:rsid w:val="00E909D2"/>
    <w:rsid w:val="00E94FE6"/>
    <w:rsid w:val="00E97C5F"/>
    <w:rsid w:val="00EA2969"/>
    <w:rsid w:val="00EA4A05"/>
    <w:rsid w:val="00EA4B9F"/>
    <w:rsid w:val="00EA52FF"/>
    <w:rsid w:val="00EB6455"/>
    <w:rsid w:val="00EB668E"/>
    <w:rsid w:val="00EC32EA"/>
    <w:rsid w:val="00EC3476"/>
    <w:rsid w:val="00EC7355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7B44"/>
    <w:rsid w:val="00F00D1B"/>
    <w:rsid w:val="00F10FE1"/>
    <w:rsid w:val="00F17888"/>
    <w:rsid w:val="00F255C6"/>
    <w:rsid w:val="00F25B21"/>
    <w:rsid w:val="00F33FE6"/>
    <w:rsid w:val="00F46B82"/>
    <w:rsid w:val="00F60A30"/>
    <w:rsid w:val="00F62E0A"/>
    <w:rsid w:val="00F6427C"/>
    <w:rsid w:val="00F66071"/>
    <w:rsid w:val="00F71C92"/>
    <w:rsid w:val="00F71F10"/>
    <w:rsid w:val="00F77A67"/>
    <w:rsid w:val="00F814D1"/>
    <w:rsid w:val="00F84939"/>
    <w:rsid w:val="00F853E8"/>
    <w:rsid w:val="00F85707"/>
    <w:rsid w:val="00F90318"/>
    <w:rsid w:val="00F90670"/>
    <w:rsid w:val="00F90B20"/>
    <w:rsid w:val="00F91E62"/>
    <w:rsid w:val="00F96912"/>
    <w:rsid w:val="00FA2A54"/>
    <w:rsid w:val="00FA4F07"/>
    <w:rsid w:val="00FA6D61"/>
    <w:rsid w:val="00FB05CE"/>
    <w:rsid w:val="00FB181F"/>
    <w:rsid w:val="00FB2164"/>
    <w:rsid w:val="00FB369A"/>
    <w:rsid w:val="00FB5D84"/>
    <w:rsid w:val="00FC2D90"/>
    <w:rsid w:val="00FC6B38"/>
    <w:rsid w:val="00FD6C5E"/>
    <w:rsid w:val="00FE00F6"/>
    <w:rsid w:val="00FE392A"/>
    <w:rsid w:val="00FE413E"/>
    <w:rsid w:val="00FF32EA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09F2B-57B0-4E79-9A06-F380C9E9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ЗАКЛЮЧЕНИЕ</vt:lpstr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2016-05-30T05:54:00Z</cp:lastPrinted>
  <dcterms:created xsi:type="dcterms:W3CDTF">2016-05-30T06:20:00Z</dcterms:created>
  <dcterms:modified xsi:type="dcterms:W3CDTF">2016-05-30T06:20:00Z</dcterms:modified>
</cp:coreProperties>
</file>